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096D" w14:textId="77777777" w:rsidR="00D40424" w:rsidRPr="00E05588" w:rsidRDefault="00D40424" w:rsidP="009D6332">
      <w:pPr>
        <w:pStyle w:val="FalkirkHeading1"/>
        <w:numPr>
          <w:ilvl w:val="0"/>
          <w:numId w:val="0"/>
        </w:numPr>
        <w:ind w:left="425" w:hanging="425"/>
        <w:rPr>
          <w:rFonts w:ascii="Noto Sans" w:hAnsi="Noto Sans" w:cs="Noto Sans"/>
          <w:color w:val="0070C0" w:themeColor="accent1"/>
        </w:rPr>
      </w:pPr>
    </w:p>
    <w:p w14:paraId="16D59D1C" w14:textId="4C7C59E9" w:rsidR="0091799C" w:rsidRPr="00E05588" w:rsidRDefault="00541202" w:rsidP="00541202">
      <w:pPr>
        <w:pStyle w:val="FalkirkHeading1"/>
        <w:numPr>
          <w:ilvl w:val="0"/>
          <w:numId w:val="0"/>
        </w:numPr>
        <w:ind w:left="425" w:hanging="425"/>
        <w:jc w:val="right"/>
        <w:rPr>
          <w:rFonts w:ascii="Noto Sans" w:hAnsi="Noto Sans" w:cs="Noto Sans"/>
          <w:color w:val="0070C0" w:themeColor="accent1"/>
          <w:sz w:val="40"/>
          <w:szCs w:val="40"/>
        </w:rPr>
      </w:pPr>
      <w:r>
        <w:rPr>
          <w:rFonts w:ascii="Noto Sans" w:hAnsi="Noto Sans" w:cs="Noto Sans"/>
          <w:noProof/>
          <w:color w:val="0070C0" w:themeColor="accent1"/>
          <w:sz w:val="40"/>
          <w:szCs w:val="40"/>
        </w:rPr>
        <w:drawing>
          <wp:inline distT="0" distB="0" distL="0" distR="0" wp14:anchorId="720E286D" wp14:editId="745D6128">
            <wp:extent cx="2146492" cy="1212850"/>
            <wp:effectExtent l="0" t="0" r="6350" b="6350"/>
            <wp:docPr id="9634376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56" cy="1216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07C600" w14:textId="77777777" w:rsidR="00933FBB" w:rsidRDefault="00933FBB" w:rsidP="002D458F">
      <w:pPr>
        <w:pStyle w:val="FalkirkHeading1"/>
        <w:numPr>
          <w:ilvl w:val="0"/>
          <w:numId w:val="0"/>
        </w:numPr>
        <w:rPr>
          <w:rFonts w:ascii="Noto Sans" w:hAnsi="Noto Sans" w:cs="Noto Sans"/>
          <w:color w:val="0070C0" w:themeColor="accent1"/>
          <w:sz w:val="32"/>
        </w:rPr>
      </w:pPr>
    </w:p>
    <w:p w14:paraId="7FC0DB80" w14:textId="77777777" w:rsidR="00933FBB" w:rsidRDefault="00933FBB" w:rsidP="002D458F">
      <w:pPr>
        <w:pStyle w:val="FalkirkHeading1"/>
        <w:numPr>
          <w:ilvl w:val="0"/>
          <w:numId w:val="0"/>
        </w:numPr>
        <w:rPr>
          <w:rFonts w:ascii="Noto Sans" w:hAnsi="Noto Sans" w:cs="Noto Sans"/>
          <w:color w:val="0070C0" w:themeColor="accent1"/>
          <w:sz w:val="32"/>
        </w:rPr>
      </w:pPr>
    </w:p>
    <w:p w14:paraId="4F54D054" w14:textId="77777777" w:rsidR="00933FBB" w:rsidRDefault="00933FBB" w:rsidP="002D458F">
      <w:pPr>
        <w:pStyle w:val="FalkirkHeading1"/>
        <w:numPr>
          <w:ilvl w:val="0"/>
          <w:numId w:val="0"/>
        </w:numPr>
        <w:rPr>
          <w:rFonts w:ascii="Noto Sans" w:hAnsi="Noto Sans" w:cs="Noto Sans"/>
          <w:color w:val="0070C0" w:themeColor="accent1"/>
          <w:sz w:val="32"/>
        </w:rPr>
      </w:pPr>
    </w:p>
    <w:p w14:paraId="6FFC29AE" w14:textId="77777777" w:rsidR="00541202" w:rsidRDefault="00541202" w:rsidP="006B67FB">
      <w:pPr>
        <w:pStyle w:val="FalkirkHeading1"/>
        <w:numPr>
          <w:ilvl w:val="0"/>
          <w:numId w:val="0"/>
        </w:numPr>
        <w:jc w:val="right"/>
        <w:rPr>
          <w:rFonts w:ascii="Noto Sans" w:hAnsi="Noto Sans" w:cs="Noto Sans"/>
          <w:color w:val="0070C0" w:themeColor="accent1"/>
          <w:sz w:val="32"/>
        </w:rPr>
      </w:pPr>
    </w:p>
    <w:p w14:paraId="1CE2AC02" w14:textId="3D653DAF" w:rsidR="006B67FB" w:rsidRDefault="00E05588" w:rsidP="006B67FB">
      <w:pPr>
        <w:pStyle w:val="FalkirkHeading1"/>
        <w:numPr>
          <w:ilvl w:val="0"/>
          <w:numId w:val="0"/>
        </w:numPr>
        <w:jc w:val="right"/>
        <w:rPr>
          <w:rFonts w:ascii="Noto Sans" w:hAnsi="Noto Sans" w:cs="Noto Sans"/>
          <w:color w:val="0070C0" w:themeColor="accent1"/>
          <w:sz w:val="32"/>
        </w:rPr>
      </w:pPr>
      <w:r w:rsidRPr="00E05588">
        <w:rPr>
          <w:rFonts w:ascii="Noto Sans" w:hAnsi="Noto Sans" w:cs="Noto Sans"/>
          <w:color w:val="0070C0" w:themeColor="accent1"/>
          <w:sz w:val="32"/>
        </w:rPr>
        <w:t>HOUSING REVENUE ACCOUNT</w:t>
      </w:r>
      <w:r w:rsidR="006B67FB">
        <w:rPr>
          <w:rFonts w:ascii="Noto Sans" w:hAnsi="Noto Sans" w:cs="Noto Sans"/>
          <w:color w:val="0070C0" w:themeColor="accent1"/>
          <w:sz w:val="32"/>
        </w:rPr>
        <w:t xml:space="preserve"> </w:t>
      </w:r>
      <w:r w:rsidRPr="00E05588">
        <w:rPr>
          <w:rFonts w:ascii="Noto Sans" w:hAnsi="Noto Sans" w:cs="Noto Sans"/>
          <w:color w:val="0070C0" w:themeColor="accent1"/>
          <w:sz w:val="32"/>
        </w:rPr>
        <w:t>(HRA</w:t>
      </w:r>
      <w:r w:rsidR="006B67FB">
        <w:rPr>
          <w:rFonts w:ascii="Noto Sans" w:hAnsi="Noto Sans" w:cs="Noto Sans"/>
          <w:color w:val="0070C0" w:themeColor="accent1"/>
          <w:sz w:val="32"/>
        </w:rPr>
        <w:t>)</w:t>
      </w:r>
    </w:p>
    <w:p w14:paraId="0CF0E29B" w14:textId="36723CAB" w:rsidR="00D40424" w:rsidRPr="006B67FB" w:rsidRDefault="005E6971" w:rsidP="006B67FB">
      <w:pPr>
        <w:pStyle w:val="FalkirkHeading1"/>
        <w:numPr>
          <w:ilvl w:val="0"/>
          <w:numId w:val="0"/>
        </w:numPr>
        <w:jc w:val="right"/>
        <w:rPr>
          <w:rFonts w:ascii="Noto Sans" w:hAnsi="Noto Sans" w:cs="Noto Sans"/>
          <w:color w:val="0070C0" w:themeColor="accent1"/>
          <w:sz w:val="40"/>
          <w:szCs w:val="40"/>
        </w:rPr>
      </w:pPr>
      <w:r w:rsidRPr="006B67FB">
        <w:rPr>
          <w:rFonts w:ascii="Noto Sans" w:hAnsi="Noto Sans" w:cs="Noto Sans"/>
          <w:color w:val="0070C0" w:themeColor="accent1"/>
          <w:sz w:val="40"/>
          <w:szCs w:val="40"/>
        </w:rPr>
        <w:t>BUSINESS</w:t>
      </w:r>
      <w:r w:rsidR="00E05588" w:rsidRPr="006B67FB">
        <w:rPr>
          <w:rFonts w:ascii="Noto Sans" w:hAnsi="Noto Sans" w:cs="Noto Sans"/>
          <w:color w:val="0070C0" w:themeColor="accent1"/>
          <w:sz w:val="40"/>
          <w:szCs w:val="40"/>
        </w:rPr>
        <w:t xml:space="preserve"> PLAN </w:t>
      </w:r>
      <w:r w:rsidR="00A30FB4" w:rsidRPr="006B67FB">
        <w:rPr>
          <w:rFonts w:ascii="Noto Sans" w:hAnsi="Noto Sans" w:cs="Noto Sans"/>
          <w:color w:val="0070C0" w:themeColor="accent1"/>
          <w:sz w:val="40"/>
          <w:szCs w:val="40"/>
        </w:rPr>
        <w:t>202</w:t>
      </w:r>
      <w:r w:rsidR="00A30FB4">
        <w:rPr>
          <w:rFonts w:ascii="Noto Sans" w:hAnsi="Noto Sans" w:cs="Noto Sans"/>
          <w:color w:val="0070C0" w:themeColor="accent1"/>
          <w:sz w:val="40"/>
          <w:szCs w:val="40"/>
        </w:rPr>
        <w:t xml:space="preserve">4 </w:t>
      </w:r>
      <w:r w:rsidR="00D0076C">
        <w:rPr>
          <w:rFonts w:ascii="Noto Sans" w:hAnsi="Noto Sans" w:cs="Noto Sans"/>
          <w:color w:val="0070C0" w:themeColor="accent1"/>
          <w:sz w:val="40"/>
          <w:szCs w:val="40"/>
        </w:rPr>
        <w:t xml:space="preserve">- </w:t>
      </w:r>
      <w:r w:rsidR="00A30FB4">
        <w:rPr>
          <w:rFonts w:ascii="Noto Sans" w:hAnsi="Noto Sans" w:cs="Noto Sans"/>
          <w:color w:val="0070C0" w:themeColor="accent1"/>
          <w:sz w:val="40"/>
          <w:szCs w:val="40"/>
        </w:rPr>
        <w:t>2064</w:t>
      </w:r>
    </w:p>
    <w:p w14:paraId="57ADD8F9" w14:textId="77777777" w:rsidR="002D458F" w:rsidRDefault="002D458F" w:rsidP="00287ACB">
      <w:pPr>
        <w:keepNext/>
        <w:keepLines/>
        <w:rPr>
          <w:rFonts w:ascii="Noto Sans" w:eastAsia="Times New Roman" w:hAnsi="Noto Sans" w:cs="Noto Sans"/>
          <w:b/>
          <w:bCs/>
          <w:color w:val="BD8F00" w:themeColor="accent4"/>
          <w:sz w:val="32"/>
          <w:szCs w:val="32"/>
        </w:rPr>
      </w:pPr>
    </w:p>
    <w:p w14:paraId="3B7EEF82" w14:textId="77777777" w:rsidR="00933FBB" w:rsidRDefault="00933FBB" w:rsidP="00097AB1">
      <w:pPr>
        <w:keepNext/>
        <w:keepLines/>
        <w:rPr>
          <w:rFonts w:ascii="Noto Sans" w:eastAsia="Times New Roman" w:hAnsi="Noto Sans" w:cs="Noto Sans"/>
          <w:b/>
          <w:bCs/>
          <w:color w:val="BD8F00" w:themeColor="accent4"/>
          <w:sz w:val="40"/>
          <w:szCs w:val="40"/>
        </w:rPr>
      </w:pPr>
    </w:p>
    <w:p w14:paraId="7F5553AF" w14:textId="77777777" w:rsidR="00933FBB" w:rsidRDefault="00933FBB" w:rsidP="00933FBB">
      <w:pPr>
        <w:keepNext/>
        <w:keepLines/>
        <w:jc w:val="right"/>
        <w:rPr>
          <w:rFonts w:ascii="Noto Sans" w:eastAsia="Times New Roman" w:hAnsi="Noto Sans" w:cs="Noto Sans"/>
          <w:b/>
          <w:bCs/>
          <w:color w:val="BD8F00" w:themeColor="accent4"/>
          <w:sz w:val="40"/>
          <w:szCs w:val="40"/>
        </w:rPr>
      </w:pPr>
    </w:p>
    <w:p w14:paraId="37C38F54" w14:textId="16227E1F" w:rsidR="00933FBB" w:rsidRPr="00E97851" w:rsidRDefault="00A832FD" w:rsidP="00933FBB">
      <w:pPr>
        <w:keepNext/>
        <w:keepLines/>
        <w:jc w:val="right"/>
        <w:rPr>
          <w:rFonts w:ascii="Noto Sans" w:eastAsia="Times New Roman" w:hAnsi="Noto Sans" w:cs="Noto Sans"/>
          <w:b/>
          <w:bCs/>
          <w:color w:val="BD8F00" w:themeColor="accent4"/>
          <w:sz w:val="60"/>
          <w:szCs w:val="60"/>
        </w:rPr>
      </w:pPr>
      <w:r>
        <w:rPr>
          <w:rFonts w:ascii="Noto Sans" w:eastAsia="Times New Roman" w:hAnsi="Noto Sans" w:cs="Noto Sans"/>
          <w:b/>
          <w:bCs/>
          <w:color w:val="BD8F00" w:themeColor="accent4"/>
          <w:sz w:val="60"/>
          <w:szCs w:val="60"/>
        </w:rPr>
        <w:t>Addendum</w:t>
      </w:r>
    </w:p>
    <w:p w14:paraId="73CAC816" w14:textId="4475AF1E" w:rsidR="00933FBB" w:rsidRPr="00833E6E" w:rsidRDefault="00933FBB" w:rsidP="00833E6E">
      <w:pPr>
        <w:keepNext/>
        <w:keepLines/>
        <w:jc w:val="right"/>
        <w:rPr>
          <w:rFonts w:ascii="Noto Sans" w:eastAsia="Times New Roman" w:hAnsi="Noto Sans" w:cs="Noto Sans"/>
          <w:color w:val="BD8F00" w:themeColor="accent4"/>
          <w:sz w:val="28"/>
          <w:szCs w:val="28"/>
        </w:rPr>
      </w:pPr>
    </w:p>
    <w:p w14:paraId="32779BE0" w14:textId="77777777" w:rsidR="00933FBB" w:rsidRDefault="00933FBB" w:rsidP="00B51CF9">
      <w:pPr>
        <w:rPr>
          <w:rFonts w:ascii="Noto Sans" w:eastAsia="Calibri" w:hAnsi="Noto Sans" w:cs="Noto Sans"/>
          <w:lang w:val="en-US" w:eastAsia="en-GB"/>
        </w:rPr>
      </w:pPr>
    </w:p>
    <w:p w14:paraId="709EC7FD" w14:textId="33AD39DD" w:rsidR="00933FBB" w:rsidRDefault="00097AB1" w:rsidP="00097AB1">
      <w:pPr>
        <w:jc w:val="right"/>
        <w:rPr>
          <w:rFonts w:ascii="Noto Sans" w:eastAsia="Calibri" w:hAnsi="Noto Sans" w:cs="Noto Sans"/>
          <w:lang w:val="en-US" w:eastAsia="en-GB"/>
        </w:rPr>
      </w:pPr>
      <w:r>
        <w:rPr>
          <w:rFonts w:ascii="Noto Sans" w:eastAsia="Calibri" w:hAnsi="Noto Sans" w:cs="Noto Sans"/>
          <w:noProof/>
          <w:lang w:val="en-US" w:eastAsia="en-GB"/>
        </w:rPr>
        <w:drawing>
          <wp:inline distT="0" distB="0" distL="0" distR="0" wp14:anchorId="1791B2BF" wp14:editId="577539FD">
            <wp:extent cx="4755515" cy="3566636"/>
            <wp:effectExtent l="0" t="0" r="6985" b="0"/>
            <wp:docPr id="550767874" name="Picture 2" descr="A building with balconies and a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767874" name="Picture 2" descr="A building with balconies and a stree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3496" cy="3587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C7112" w14:textId="77777777" w:rsidR="006B67FB" w:rsidRDefault="006B67FB" w:rsidP="00833E6E">
      <w:pPr>
        <w:rPr>
          <w:rFonts w:ascii="Noto Sans" w:eastAsia="Calibri" w:hAnsi="Noto Sans" w:cs="Noto Sans"/>
          <w:lang w:val="en-US" w:eastAsia="en-GB"/>
        </w:rPr>
      </w:pPr>
    </w:p>
    <w:p w14:paraId="4CC57AF6" w14:textId="77777777" w:rsidR="006B67FB" w:rsidRDefault="006B67FB" w:rsidP="00933FBB">
      <w:pPr>
        <w:jc w:val="right"/>
        <w:rPr>
          <w:rFonts w:ascii="Noto Sans" w:eastAsia="Calibri" w:hAnsi="Noto Sans" w:cs="Noto Sans"/>
          <w:lang w:val="en-US" w:eastAsia="en-GB"/>
        </w:rPr>
      </w:pPr>
    </w:p>
    <w:p w14:paraId="2D2BC663" w14:textId="62237548" w:rsidR="00933FBB" w:rsidRDefault="00F214E0" w:rsidP="00933FBB">
      <w:pPr>
        <w:jc w:val="right"/>
        <w:rPr>
          <w:rFonts w:ascii="Noto Sans" w:eastAsia="Calibri" w:hAnsi="Noto Sans" w:cs="Noto Sans"/>
          <w:lang w:val="en-US" w:eastAsia="en-GB"/>
        </w:rPr>
      </w:pPr>
      <w:r>
        <w:rPr>
          <w:rFonts w:ascii="Noto Sans" w:eastAsia="Calibri" w:hAnsi="Noto Sans" w:cs="Noto Sans"/>
          <w:lang w:val="en-US" w:eastAsia="en-GB"/>
        </w:rPr>
        <w:t xml:space="preserve">Version: </w:t>
      </w:r>
      <w:r w:rsidR="00384014">
        <w:rPr>
          <w:rFonts w:ascii="Noto Sans" w:eastAsia="Calibri" w:hAnsi="Noto Sans" w:cs="Noto Sans"/>
          <w:lang w:val="en-US" w:eastAsia="en-GB"/>
        </w:rPr>
        <w:t xml:space="preserve">15 </w:t>
      </w:r>
      <w:r w:rsidR="001A4CCA">
        <w:rPr>
          <w:rFonts w:ascii="Noto Sans" w:eastAsia="Calibri" w:hAnsi="Noto Sans" w:cs="Noto Sans"/>
          <w:lang w:val="en-US" w:eastAsia="en-GB"/>
        </w:rPr>
        <w:t>Octo</w:t>
      </w:r>
      <w:r w:rsidR="00FB1B80">
        <w:rPr>
          <w:rFonts w:ascii="Noto Sans" w:eastAsia="Calibri" w:hAnsi="Noto Sans" w:cs="Noto Sans"/>
          <w:lang w:val="en-US" w:eastAsia="en-GB"/>
        </w:rPr>
        <w:t>ber</w:t>
      </w:r>
      <w:r>
        <w:rPr>
          <w:rFonts w:ascii="Noto Sans" w:eastAsia="Calibri" w:hAnsi="Noto Sans" w:cs="Noto Sans"/>
          <w:lang w:val="en-US" w:eastAsia="en-GB"/>
        </w:rPr>
        <w:t xml:space="preserve"> 2024</w:t>
      </w:r>
      <w:r w:rsidR="00933FBB">
        <w:rPr>
          <w:rFonts w:ascii="Noto Sans" w:eastAsia="Calibri" w:hAnsi="Noto Sans" w:cs="Noto Sans"/>
          <w:lang w:val="en-US" w:eastAsia="en-GB"/>
        </w:rPr>
        <w:br w:type="page"/>
      </w:r>
    </w:p>
    <w:p w14:paraId="11549D2C" w14:textId="54F275A9" w:rsidR="00762D28" w:rsidRPr="00E05588" w:rsidRDefault="00593DBC" w:rsidP="00D33A64">
      <w:pPr>
        <w:pStyle w:val="ListParagraph"/>
        <w:numPr>
          <w:ilvl w:val="0"/>
          <w:numId w:val="11"/>
        </w:numPr>
        <w:ind w:hanging="720"/>
        <w:rPr>
          <w:rFonts w:ascii="Noto Sans" w:eastAsia="Calibri" w:hAnsi="Noto Sans" w:cs="Noto Sans"/>
          <w:b/>
          <w:bCs/>
          <w:color w:val="0070C0" w:themeColor="accent1"/>
          <w:sz w:val="36"/>
          <w:szCs w:val="36"/>
          <w:lang w:val="en-US" w:eastAsia="en-GB"/>
        </w:rPr>
      </w:pPr>
      <w:r w:rsidRPr="00E05588">
        <w:rPr>
          <w:rFonts w:ascii="Noto Sans" w:eastAsia="Calibri" w:hAnsi="Noto Sans" w:cs="Noto Sans"/>
          <w:b/>
          <w:bCs/>
          <w:color w:val="0070C0" w:themeColor="accent1"/>
          <w:sz w:val="36"/>
          <w:szCs w:val="36"/>
          <w:lang w:val="en-US" w:eastAsia="en-GB"/>
        </w:rPr>
        <w:lastRenderedPageBreak/>
        <w:t>Introduction</w:t>
      </w:r>
    </w:p>
    <w:p w14:paraId="14ECEBBB" w14:textId="4D954228" w:rsidR="004C7DF0" w:rsidRPr="00E05588" w:rsidRDefault="004C7DF0" w:rsidP="004C7DF0">
      <w:pPr>
        <w:pStyle w:val="ListParagraph"/>
        <w:ind w:left="284"/>
        <w:rPr>
          <w:rFonts w:ascii="Noto Sans" w:eastAsia="Calibri" w:hAnsi="Noto Sans" w:cs="Noto Sans"/>
          <w:lang w:val="en-US" w:eastAsia="en-GB"/>
        </w:rPr>
      </w:pPr>
    </w:p>
    <w:p w14:paraId="063E6E45" w14:textId="05572573" w:rsidR="00E03748" w:rsidRPr="00910263" w:rsidRDefault="004158CE" w:rsidP="00BF02F0">
      <w:pPr>
        <w:spacing w:after="120"/>
        <w:rPr>
          <w:rFonts w:ascii="Noto Sans" w:eastAsia="Calibri" w:hAnsi="Noto Sans" w:cs="Noto Sans"/>
          <w:lang w:eastAsia="en-GB"/>
        </w:rPr>
      </w:pPr>
      <w:r w:rsidRPr="00910263">
        <w:rPr>
          <w:rFonts w:ascii="Noto Sans" w:eastAsia="Calibri" w:hAnsi="Noto Sans" w:cs="Noto Sans"/>
          <w:lang w:eastAsia="en-GB"/>
        </w:rPr>
        <w:t>This Addendum to o</w:t>
      </w:r>
      <w:r w:rsidR="00FA194E" w:rsidRPr="00910263">
        <w:rPr>
          <w:rFonts w:ascii="Noto Sans" w:eastAsia="Calibri" w:hAnsi="Noto Sans" w:cs="Noto Sans"/>
          <w:lang w:eastAsia="en-GB"/>
        </w:rPr>
        <w:t xml:space="preserve">ur HRA Business Plan </w:t>
      </w:r>
      <w:r w:rsidR="00F020C2" w:rsidRPr="00910263">
        <w:rPr>
          <w:rFonts w:ascii="Noto Sans" w:eastAsia="Calibri" w:hAnsi="Noto Sans" w:cs="Noto Sans"/>
          <w:lang w:eastAsia="en-GB"/>
        </w:rPr>
        <w:t xml:space="preserve">summarises the impact of potential changes to national rent policy that </w:t>
      </w:r>
      <w:r w:rsidR="00100B10" w:rsidRPr="00910263">
        <w:rPr>
          <w:rFonts w:ascii="Noto Sans" w:eastAsia="Calibri" w:hAnsi="Noto Sans" w:cs="Noto Sans"/>
          <w:lang w:eastAsia="en-GB"/>
        </w:rPr>
        <w:t xml:space="preserve">(at the time of writing) </w:t>
      </w:r>
      <w:r w:rsidR="00F020C2" w:rsidRPr="00910263">
        <w:rPr>
          <w:rFonts w:ascii="Noto Sans" w:eastAsia="Calibri" w:hAnsi="Noto Sans" w:cs="Noto Sans"/>
          <w:lang w:eastAsia="en-GB"/>
        </w:rPr>
        <w:t xml:space="preserve">are </w:t>
      </w:r>
      <w:r w:rsidR="000800F4">
        <w:rPr>
          <w:rFonts w:ascii="Noto Sans" w:eastAsia="Calibri" w:hAnsi="Noto Sans" w:cs="Noto Sans"/>
          <w:lang w:eastAsia="en-GB"/>
        </w:rPr>
        <w:t xml:space="preserve">expected to be announced </w:t>
      </w:r>
      <w:r w:rsidR="00F020C2" w:rsidRPr="00910263">
        <w:rPr>
          <w:rFonts w:ascii="Noto Sans" w:eastAsia="Calibri" w:hAnsi="Noto Sans" w:cs="Noto Sans"/>
          <w:lang w:eastAsia="en-GB"/>
        </w:rPr>
        <w:t>on 30 Oc</w:t>
      </w:r>
      <w:r w:rsidR="00100B10" w:rsidRPr="00910263">
        <w:rPr>
          <w:rFonts w:ascii="Noto Sans" w:eastAsia="Calibri" w:hAnsi="Noto Sans" w:cs="Noto Sans"/>
          <w:lang w:eastAsia="en-GB"/>
        </w:rPr>
        <w:t>t</w:t>
      </w:r>
      <w:r w:rsidR="00F020C2" w:rsidRPr="00910263">
        <w:rPr>
          <w:rFonts w:ascii="Noto Sans" w:eastAsia="Calibri" w:hAnsi="Noto Sans" w:cs="Noto Sans"/>
          <w:lang w:eastAsia="en-GB"/>
        </w:rPr>
        <w:t xml:space="preserve">ober </w:t>
      </w:r>
      <w:r w:rsidR="00100B10" w:rsidRPr="00910263">
        <w:rPr>
          <w:rFonts w:ascii="Noto Sans" w:eastAsia="Calibri" w:hAnsi="Noto Sans" w:cs="Noto Sans"/>
          <w:lang w:eastAsia="en-GB"/>
        </w:rPr>
        <w:t xml:space="preserve">2024. It </w:t>
      </w:r>
      <w:r w:rsidR="00713BCC" w:rsidRPr="00910263">
        <w:rPr>
          <w:rFonts w:ascii="Noto Sans" w:eastAsia="Calibri" w:hAnsi="Noto Sans" w:cs="Noto Sans"/>
          <w:lang w:eastAsia="en-GB"/>
        </w:rPr>
        <w:t>provides</w:t>
      </w:r>
      <w:r w:rsidR="00B222D4" w:rsidRPr="00910263">
        <w:rPr>
          <w:rFonts w:ascii="Noto Sans" w:eastAsia="Calibri" w:hAnsi="Noto Sans" w:cs="Noto Sans"/>
          <w:lang w:eastAsia="en-GB"/>
        </w:rPr>
        <w:t xml:space="preserve"> an interim </w:t>
      </w:r>
      <w:r w:rsidR="00713BCC" w:rsidRPr="00910263">
        <w:rPr>
          <w:rFonts w:ascii="Noto Sans" w:eastAsia="Calibri" w:hAnsi="Noto Sans" w:cs="Noto Sans"/>
          <w:lang w:eastAsia="en-GB"/>
        </w:rPr>
        <w:t>position</w:t>
      </w:r>
      <w:r w:rsidR="00B207B6" w:rsidRPr="00910263">
        <w:rPr>
          <w:rFonts w:ascii="Noto Sans" w:eastAsia="Calibri" w:hAnsi="Noto Sans" w:cs="Noto Sans"/>
          <w:lang w:eastAsia="en-GB"/>
        </w:rPr>
        <w:t xml:space="preserve">, which will be updated once the </w:t>
      </w:r>
      <w:r w:rsidR="00912924" w:rsidRPr="00910263">
        <w:rPr>
          <w:rFonts w:ascii="Noto Sans" w:eastAsia="Calibri" w:hAnsi="Noto Sans" w:cs="Noto Sans"/>
          <w:lang w:eastAsia="en-GB"/>
        </w:rPr>
        <w:t>details of government policy are known</w:t>
      </w:r>
      <w:r w:rsidR="00D024FC" w:rsidRPr="00910263">
        <w:rPr>
          <w:rFonts w:ascii="Noto Sans" w:eastAsia="Calibri" w:hAnsi="Noto Sans" w:cs="Noto Sans"/>
          <w:lang w:eastAsia="en-GB"/>
        </w:rPr>
        <w:t>.</w:t>
      </w:r>
    </w:p>
    <w:p w14:paraId="66A5D861" w14:textId="7456919F" w:rsidR="00BF6B7A" w:rsidRDefault="0069738D" w:rsidP="00BF02F0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 xml:space="preserve">We have presented the potential changes as alternative scenarios to those that are </w:t>
      </w:r>
      <w:r w:rsidR="000800F4">
        <w:rPr>
          <w:rFonts w:ascii="Noto Sans" w:eastAsia="Calibri" w:hAnsi="Noto Sans" w:cs="Noto Sans"/>
          <w:lang w:eastAsia="en-GB"/>
        </w:rPr>
        <w:t xml:space="preserve">already </w:t>
      </w:r>
      <w:r>
        <w:rPr>
          <w:rFonts w:ascii="Noto Sans" w:eastAsia="Calibri" w:hAnsi="Noto Sans" w:cs="Noto Sans"/>
          <w:lang w:eastAsia="en-GB"/>
        </w:rPr>
        <w:t>described in the HRA Business Plan</w:t>
      </w:r>
      <w:r w:rsidR="00BF6B7A" w:rsidRPr="00BF6B7A">
        <w:rPr>
          <w:rFonts w:ascii="Noto Sans" w:eastAsia="Calibri" w:hAnsi="Noto Sans" w:cs="Noto Sans"/>
          <w:lang w:eastAsia="en-GB"/>
        </w:rPr>
        <w:t>.</w:t>
      </w:r>
    </w:p>
    <w:p w14:paraId="430F4501" w14:textId="67F1DE36" w:rsidR="00ED0512" w:rsidRPr="00E05588" w:rsidRDefault="00555A08" w:rsidP="00ED0512">
      <w:pPr>
        <w:pStyle w:val="ListParagraph"/>
        <w:numPr>
          <w:ilvl w:val="0"/>
          <w:numId w:val="11"/>
        </w:numPr>
        <w:ind w:hanging="720"/>
        <w:rPr>
          <w:rFonts w:ascii="Noto Sans" w:eastAsia="Calibri" w:hAnsi="Noto Sans" w:cs="Noto Sans"/>
          <w:b/>
          <w:bCs/>
          <w:color w:val="0070C0" w:themeColor="accent1"/>
          <w:sz w:val="36"/>
          <w:szCs w:val="36"/>
          <w:lang w:val="en-US" w:eastAsia="en-GB"/>
        </w:rPr>
      </w:pPr>
      <w:r>
        <w:rPr>
          <w:rFonts w:ascii="Noto Sans" w:eastAsia="Calibri" w:hAnsi="Noto Sans" w:cs="Noto Sans"/>
          <w:b/>
          <w:bCs/>
          <w:color w:val="0070C0" w:themeColor="accent1"/>
          <w:sz w:val="36"/>
          <w:szCs w:val="36"/>
          <w:lang w:val="en-US" w:eastAsia="en-GB"/>
        </w:rPr>
        <w:t xml:space="preserve">Effects of </w:t>
      </w:r>
      <w:r w:rsidR="005C7E82">
        <w:rPr>
          <w:rFonts w:ascii="Noto Sans" w:eastAsia="Calibri" w:hAnsi="Noto Sans" w:cs="Noto Sans"/>
          <w:b/>
          <w:bCs/>
          <w:color w:val="0070C0" w:themeColor="accent1"/>
          <w:sz w:val="36"/>
          <w:szCs w:val="36"/>
          <w:lang w:val="en-US" w:eastAsia="en-GB"/>
        </w:rPr>
        <w:t>National r</w:t>
      </w:r>
      <w:r w:rsidR="00ED0512">
        <w:rPr>
          <w:rFonts w:ascii="Noto Sans" w:eastAsia="Calibri" w:hAnsi="Noto Sans" w:cs="Noto Sans"/>
          <w:b/>
          <w:bCs/>
          <w:color w:val="0070C0" w:themeColor="accent1"/>
          <w:sz w:val="36"/>
          <w:szCs w:val="36"/>
          <w:lang w:val="en-US" w:eastAsia="en-GB"/>
        </w:rPr>
        <w:t>ent polic</w:t>
      </w:r>
      <w:r w:rsidR="005C7E82">
        <w:rPr>
          <w:rFonts w:ascii="Noto Sans" w:eastAsia="Calibri" w:hAnsi="Noto Sans" w:cs="Noto Sans"/>
          <w:b/>
          <w:bCs/>
          <w:color w:val="0070C0" w:themeColor="accent1"/>
          <w:sz w:val="36"/>
          <w:szCs w:val="36"/>
          <w:lang w:val="en-US" w:eastAsia="en-GB"/>
        </w:rPr>
        <w:t>y</w:t>
      </w:r>
    </w:p>
    <w:p w14:paraId="3BD6FEB2" w14:textId="46E2AF06" w:rsidR="00ED0512" w:rsidRDefault="00ED0512" w:rsidP="00ED0512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 xml:space="preserve">The </w:t>
      </w:r>
      <w:r w:rsidR="005C7E82">
        <w:rPr>
          <w:rFonts w:ascii="Noto Sans" w:eastAsia="Calibri" w:hAnsi="Noto Sans" w:cs="Noto Sans"/>
          <w:lang w:eastAsia="en-GB"/>
        </w:rPr>
        <w:t xml:space="preserve">government is expected to make </w:t>
      </w:r>
      <w:r w:rsidR="008606AA">
        <w:rPr>
          <w:rFonts w:ascii="Noto Sans" w:eastAsia="Calibri" w:hAnsi="Noto Sans" w:cs="Noto Sans"/>
          <w:lang w:eastAsia="en-GB"/>
        </w:rPr>
        <w:t xml:space="preserve">an </w:t>
      </w:r>
      <w:r w:rsidR="005C7E82">
        <w:rPr>
          <w:rFonts w:ascii="Noto Sans" w:eastAsia="Calibri" w:hAnsi="Noto Sans" w:cs="Noto Sans"/>
          <w:lang w:eastAsia="en-GB"/>
        </w:rPr>
        <w:t>announcement</w:t>
      </w:r>
      <w:r w:rsidR="008606AA">
        <w:rPr>
          <w:rFonts w:ascii="Noto Sans" w:eastAsia="Calibri" w:hAnsi="Noto Sans" w:cs="Noto Sans"/>
          <w:lang w:eastAsia="en-GB"/>
        </w:rPr>
        <w:t xml:space="preserve"> </w:t>
      </w:r>
      <w:r w:rsidR="006F18F6">
        <w:rPr>
          <w:rFonts w:ascii="Noto Sans" w:eastAsia="Calibri" w:hAnsi="Noto Sans" w:cs="Noto Sans"/>
          <w:lang w:eastAsia="en-GB"/>
        </w:rPr>
        <w:t>as part</w:t>
      </w:r>
      <w:r w:rsidR="005C7E82">
        <w:rPr>
          <w:rFonts w:ascii="Noto Sans" w:eastAsia="Calibri" w:hAnsi="Noto Sans" w:cs="Noto Sans"/>
          <w:lang w:eastAsia="en-GB"/>
        </w:rPr>
        <w:t xml:space="preserve"> the 30 October 2024 </w:t>
      </w:r>
      <w:r w:rsidR="006F18F6">
        <w:rPr>
          <w:rFonts w:ascii="Noto Sans" w:eastAsia="Calibri" w:hAnsi="Noto Sans" w:cs="Noto Sans"/>
          <w:lang w:eastAsia="en-GB"/>
        </w:rPr>
        <w:t xml:space="preserve">Budget that will provide </w:t>
      </w:r>
      <w:r w:rsidR="00EA4ACF">
        <w:rPr>
          <w:rFonts w:ascii="Noto Sans" w:eastAsia="Calibri" w:hAnsi="Noto Sans" w:cs="Noto Sans"/>
          <w:lang w:eastAsia="en-GB"/>
        </w:rPr>
        <w:t xml:space="preserve">more </w:t>
      </w:r>
      <w:r w:rsidR="006F18F6">
        <w:rPr>
          <w:rFonts w:ascii="Noto Sans" w:eastAsia="Calibri" w:hAnsi="Noto Sans" w:cs="Noto Sans"/>
          <w:lang w:eastAsia="en-GB"/>
        </w:rPr>
        <w:t xml:space="preserve">certainty over future </w:t>
      </w:r>
      <w:r w:rsidR="005D63A1">
        <w:rPr>
          <w:rFonts w:ascii="Noto Sans" w:eastAsia="Calibri" w:hAnsi="Noto Sans" w:cs="Noto Sans"/>
          <w:lang w:eastAsia="en-GB"/>
        </w:rPr>
        <w:t xml:space="preserve">national policy on social rents. </w:t>
      </w:r>
      <w:r w:rsidR="008606AA">
        <w:rPr>
          <w:rFonts w:ascii="Noto Sans" w:eastAsia="Calibri" w:hAnsi="Noto Sans" w:cs="Noto Sans"/>
          <w:lang w:eastAsia="en-GB"/>
        </w:rPr>
        <w:t xml:space="preserve">While </w:t>
      </w:r>
      <w:r w:rsidR="000800F4">
        <w:rPr>
          <w:rFonts w:ascii="Noto Sans" w:eastAsia="Calibri" w:hAnsi="Noto Sans" w:cs="Noto Sans"/>
          <w:lang w:eastAsia="en-GB"/>
        </w:rPr>
        <w:t xml:space="preserve">details of the </w:t>
      </w:r>
      <w:r w:rsidR="00272728">
        <w:rPr>
          <w:rFonts w:ascii="Noto Sans" w:eastAsia="Calibri" w:hAnsi="Noto Sans" w:cs="Noto Sans"/>
          <w:lang w:eastAsia="en-GB"/>
        </w:rPr>
        <w:t>government</w:t>
      </w:r>
      <w:r w:rsidR="000800F4">
        <w:rPr>
          <w:rFonts w:ascii="Noto Sans" w:eastAsia="Calibri" w:hAnsi="Noto Sans" w:cs="Noto Sans"/>
          <w:lang w:eastAsia="en-GB"/>
        </w:rPr>
        <w:t>’s</w:t>
      </w:r>
      <w:r w:rsidR="00272728">
        <w:rPr>
          <w:rFonts w:ascii="Noto Sans" w:eastAsia="Calibri" w:hAnsi="Noto Sans" w:cs="Noto Sans"/>
          <w:lang w:eastAsia="en-GB"/>
        </w:rPr>
        <w:t xml:space="preserve"> intentions </w:t>
      </w:r>
      <w:r w:rsidR="005D63A1">
        <w:rPr>
          <w:rFonts w:ascii="Noto Sans" w:eastAsia="Calibri" w:hAnsi="Noto Sans" w:cs="Noto Sans"/>
          <w:lang w:eastAsia="en-GB"/>
        </w:rPr>
        <w:t xml:space="preserve">are not </w:t>
      </w:r>
      <w:r w:rsidR="00272728">
        <w:rPr>
          <w:rFonts w:ascii="Noto Sans" w:eastAsia="Calibri" w:hAnsi="Noto Sans" w:cs="Noto Sans"/>
          <w:lang w:eastAsia="en-GB"/>
        </w:rPr>
        <w:t xml:space="preserve">currently </w:t>
      </w:r>
      <w:r w:rsidR="005D63A1">
        <w:rPr>
          <w:rFonts w:ascii="Noto Sans" w:eastAsia="Calibri" w:hAnsi="Noto Sans" w:cs="Noto Sans"/>
          <w:lang w:eastAsia="en-GB"/>
        </w:rPr>
        <w:t>available</w:t>
      </w:r>
      <w:r w:rsidR="008606AA">
        <w:rPr>
          <w:rFonts w:ascii="Noto Sans" w:eastAsia="Calibri" w:hAnsi="Noto Sans" w:cs="Noto Sans"/>
          <w:lang w:eastAsia="en-GB"/>
        </w:rPr>
        <w:t xml:space="preserve">, </w:t>
      </w:r>
      <w:r w:rsidR="00C1407F">
        <w:rPr>
          <w:rFonts w:ascii="Noto Sans" w:eastAsia="Calibri" w:hAnsi="Noto Sans" w:cs="Noto Sans"/>
          <w:lang w:eastAsia="en-GB"/>
        </w:rPr>
        <w:t xml:space="preserve">representatives of local authorities and housing associations have </w:t>
      </w:r>
      <w:r w:rsidR="00910263">
        <w:rPr>
          <w:rFonts w:ascii="Noto Sans" w:eastAsia="Calibri" w:hAnsi="Noto Sans" w:cs="Noto Sans"/>
          <w:lang w:eastAsia="en-GB"/>
        </w:rPr>
        <w:t>advocated</w:t>
      </w:r>
      <w:r w:rsidR="00C1407F">
        <w:rPr>
          <w:rFonts w:ascii="Noto Sans" w:eastAsia="Calibri" w:hAnsi="Noto Sans" w:cs="Noto Sans"/>
          <w:lang w:eastAsia="en-GB"/>
        </w:rPr>
        <w:t xml:space="preserve"> </w:t>
      </w:r>
      <w:r w:rsidR="00916E82">
        <w:rPr>
          <w:rFonts w:ascii="Noto Sans" w:eastAsia="Calibri" w:hAnsi="Noto Sans" w:cs="Noto Sans"/>
          <w:lang w:eastAsia="en-GB"/>
        </w:rPr>
        <w:t xml:space="preserve">rent increases </w:t>
      </w:r>
      <w:r w:rsidR="00910263">
        <w:rPr>
          <w:rFonts w:ascii="Noto Sans" w:eastAsia="Calibri" w:hAnsi="Noto Sans" w:cs="Noto Sans"/>
          <w:lang w:eastAsia="en-GB"/>
        </w:rPr>
        <w:t>at</w:t>
      </w:r>
      <w:r w:rsidR="00916E82">
        <w:rPr>
          <w:rFonts w:ascii="Noto Sans" w:eastAsia="Calibri" w:hAnsi="Noto Sans" w:cs="Noto Sans"/>
          <w:lang w:eastAsia="en-GB"/>
        </w:rPr>
        <w:t xml:space="preserve"> CPI+1% for ten years.</w:t>
      </w:r>
    </w:p>
    <w:p w14:paraId="15C5AEE2" w14:textId="27EE27B4" w:rsidR="00113F67" w:rsidRDefault="00113F67" w:rsidP="00ED0512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 xml:space="preserve">In </w:t>
      </w:r>
      <w:r w:rsidR="000800F4">
        <w:rPr>
          <w:rFonts w:ascii="Noto Sans" w:eastAsia="Calibri" w:hAnsi="Noto Sans" w:cs="Noto Sans"/>
          <w:lang w:eastAsia="en-GB"/>
        </w:rPr>
        <w:t xml:space="preserve">the absence of a clear indication from government </w:t>
      </w:r>
      <w:r>
        <w:rPr>
          <w:rFonts w:ascii="Noto Sans" w:eastAsia="Calibri" w:hAnsi="Noto Sans" w:cs="Noto Sans"/>
          <w:lang w:eastAsia="en-GB"/>
        </w:rPr>
        <w:t xml:space="preserve">we have </w:t>
      </w:r>
      <w:r w:rsidR="00E55502">
        <w:rPr>
          <w:rFonts w:ascii="Noto Sans" w:eastAsia="Calibri" w:hAnsi="Noto Sans" w:cs="Noto Sans"/>
          <w:lang w:eastAsia="en-GB"/>
        </w:rPr>
        <w:t>modelled the impact on the Baseline position of two separate</w:t>
      </w:r>
      <w:r w:rsidR="00CE1C1E">
        <w:rPr>
          <w:rFonts w:ascii="Noto Sans" w:eastAsia="Calibri" w:hAnsi="Noto Sans" w:cs="Noto Sans"/>
          <w:lang w:eastAsia="en-GB"/>
        </w:rPr>
        <w:t xml:space="preserve"> rent increase scenarios. </w:t>
      </w:r>
      <w:r w:rsidR="00B1649F">
        <w:rPr>
          <w:rFonts w:ascii="Noto Sans" w:eastAsia="Calibri" w:hAnsi="Noto Sans" w:cs="Noto Sans"/>
          <w:lang w:eastAsia="en-GB"/>
        </w:rPr>
        <w:t>These are</w:t>
      </w:r>
      <w:r w:rsidR="00D50312">
        <w:rPr>
          <w:rFonts w:ascii="Noto Sans" w:eastAsia="Calibri" w:hAnsi="Noto Sans" w:cs="Noto Sans"/>
          <w:lang w:eastAsia="en-GB"/>
        </w:rPr>
        <w:t>:</w:t>
      </w:r>
    </w:p>
    <w:p w14:paraId="5F32E784" w14:textId="0079F740" w:rsidR="00D50312" w:rsidRPr="0073399D" w:rsidRDefault="00D50312" w:rsidP="00D50312">
      <w:pPr>
        <w:pStyle w:val="ListParagraph"/>
        <w:numPr>
          <w:ilvl w:val="0"/>
          <w:numId w:val="34"/>
        </w:num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>Rents increase by CPI plus 1% for 5 years from 2025/26 (Scenario R1)</w:t>
      </w:r>
    </w:p>
    <w:p w14:paraId="3EE89782" w14:textId="75940C50" w:rsidR="00D50312" w:rsidRPr="0073399D" w:rsidRDefault="00D50312" w:rsidP="00D50312">
      <w:pPr>
        <w:pStyle w:val="ListParagraph"/>
        <w:numPr>
          <w:ilvl w:val="0"/>
          <w:numId w:val="34"/>
        </w:num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>Rents increase by CPI plus 1% for 10 years from 2025/26 (Scenario R</w:t>
      </w:r>
      <w:r w:rsidR="00E9196F">
        <w:rPr>
          <w:rFonts w:ascii="Noto Sans" w:eastAsia="Calibri" w:hAnsi="Noto Sans" w:cs="Noto Sans"/>
          <w:lang w:eastAsia="en-GB"/>
        </w:rPr>
        <w:t>2</w:t>
      </w:r>
      <w:r>
        <w:rPr>
          <w:rFonts w:ascii="Noto Sans" w:eastAsia="Calibri" w:hAnsi="Noto Sans" w:cs="Noto Sans"/>
          <w:lang w:eastAsia="en-GB"/>
        </w:rPr>
        <w:t>)</w:t>
      </w:r>
    </w:p>
    <w:p w14:paraId="3F1901CF" w14:textId="43C0479E" w:rsidR="00B025BA" w:rsidRDefault="00BF14FE" w:rsidP="00ED0512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>The chart</w:t>
      </w:r>
      <w:r w:rsidR="00113F67">
        <w:rPr>
          <w:rFonts w:ascii="Noto Sans" w:eastAsia="Calibri" w:hAnsi="Noto Sans" w:cs="Noto Sans"/>
          <w:lang w:eastAsia="en-GB"/>
        </w:rPr>
        <w:t xml:space="preserve"> below illustrates the </w:t>
      </w:r>
      <w:r w:rsidR="00E9196F">
        <w:rPr>
          <w:rFonts w:ascii="Noto Sans" w:eastAsia="Calibri" w:hAnsi="Noto Sans" w:cs="Noto Sans"/>
          <w:lang w:eastAsia="en-GB"/>
        </w:rPr>
        <w:t>effect</w:t>
      </w:r>
      <w:r w:rsidR="00113F67">
        <w:rPr>
          <w:rFonts w:ascii="Noto Sans" w:eastAsia="Calibri" w:hAnsi="Noto Sans" w:cs="Noto Sans"/>
          <w:lang w:eastAsia="en-GB"/>
        </w:rPr>
        <w:t xml:space="preserve"> of </w:t>
      </w:r>
      <w:r w:rsidR="00E9196F">
        <w:rPr>
          <w:rFonts w:ascii="Noto Sans" w:eastAsia="Calibri" w:hAnsi="Noto Sans" w:cs="Noto Sans"/>
          <w:lang w:eastAsia="en-GB"/>
        </w:rPr>
        <w:t>these two scenarios</w:t>
      </w:r>
      <w:r w:rsidR="000800F4">
        <w:rPr>
          <w:rFonts w:ascii="Noto Sans" w:eastAsia="Calibri" w:hAnsi="Noto Sans" w:cs="Noto Sans"/>
          <w:lang w:eastAsia="en-GB"/>
        </w:rPr>
        <w:t xml:space="preserve"> on the affordability of HRA debt</w:t>
      </w:r>
      <w:r w:rsidR="00E9196F">
        <w:rPr>
          <w:rFonts w:ascii="Noto Sans" w:eastAsia="Calibri" w:hAnsi="Noto Sans" w:cs="Noto Sans"/>
          <w:lang w:eastAsia="en-GB"/>
        </w:rPr>
        <w:t>, compared with the Baseline position</w:t>
      </w:r>
      <w:r w:rsidR="0069738D">
        <w:rPr>
          <w:rFonts w:ascii="Noto Sans" w:eastAsia="Calibri" w:hAnsi="Noto Sans" w:cs="Noto Sans"/>
          <w:lang w:eastAsia="en-GB"/>
        </w:rPr>
        <w:t xml:space="preserve"> from the HRA Business Plan</w:t>
      </w:r>
      <w:r w:rsidR="00E9196F">
        <w:rPr>
          <w:rFonts w:ascii="Noto Sans" w:eastAsia="Calibri" w:hAnsi="Noto Sans" w:cs="Noto Sans"/>
          <w:lang w:eastAsia="en-GB"/>
        </w:rPr>
        <w:t>:</w:t>
      </w:r>
    </w:p>
    <w:p w14:paraId="6FDA2214" w14:textId="3CD85647" w:rsidR="00E9196F" w:rsidRDefault="0069738D" w:rsidP="00ED0512">
      <w:pPr>
        <w:spacing w:after="120"/>
        <w:rPr>
          <w:rFonts w:ascii="Noto Sans" w:eastAsia="Calibri" w:hAnsi="Noto Sans" w:cs="Noto Sans"/>
          <w:lang w:eastAsia="en-GB"/>
        </w:rPr>
      </w:pPr>
      <w:r w:rsidRPr="0069738D">
        <w:rPr>
          <w:noProof/>
        </w:rPr>
        <w:drawing>
          <wp:inline distT="0" distB="0" distL="0" distR="0" wp14:anchorId="3EF2FD45" wp14:editId="68C68DA4">
            <wp:extent cx="5727700" cy="2022475"/>
            <wp:effectExtent l="0" t="0" r="6350" b="0"/>
            <wp:docPr id="1870204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02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89B34" w14:textId="3BE2B71A" w:rsidR="008606AA" w:rsidRDefault="006E1C38" w:rsidP="000800F4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 xml:space="preserve">Under both Scenario R1 and Scenario R2 the </w:t>
      </w:r>
      <w:r w:rsidR="00637417">
        <w:rPr>
          <w:rFonts w:ascii="Noto Sans" w:eastAsia="Calibri" w:hAnsi="Noto Sans" w:cs="Noto Sans"/>
          <w:lang w:eastAsia="en-GB"/>
        </w:rPr>
        <w:t xml:space="preserve">HRA </w:t>
      </w:r>
      <w:r w:rsidR="0069738D">
        <w:rPr>
          <w:rFonts w:ascii="Noto Sans" w:eastAsia="Calibri" w:hAnsi="Noto Sans" w:cs="Noto Sans"/>
          <w:lang w:eastAsia="en-GB"/>
        </w:rPr>
        <w:t xml:space="preserve">continues to see </w:t>
      </w:r>
      <w:r w:rsidR="00637417">
        <w:rPr>
          <w:rFonts w:ascii="Noto Sans" w:eastAsia="Calibri" w:hAnsi="Noto Sans" w:cs="Noto Sans"/>
          <w:lang w:eastAsia="en-GB"/>
        </w:rPr>
        <w:t xml:space="preserve">a similar drop in </w:t>
      </w:r>
      <w:r w:rsidR="0021746A">
        <w:rPr>
          <w:rFonts w:ascii="Noto Sans" w:eastAsia="Calibri" w:hAnsi="Noto Sans" w:cs="Noto Sans"/>
          <w:lang w:eastAsia="en-GB"/>
        </w:rPr>
        <w:t>interest cover over the medium term</w:t>
      </w:r>
      <w:r w:rsidR="000800F4">
        <w:rPr>
          <w:rFonts w:ascii="Noto Sans" w:eastAsia="Calibri" w:hAnsi="Noto Sans" w:cs="Noto Sans"/>
          <w:lang w:eastAsia="en-GB"/>
        </w:rPr>
        <w:t>. P</w:t>
      </w:r>
      <w:r w:rsidR="0021746A">
        <w:rPr>
          <w:rFonts w:ascii="Noto Sans" w:eastAsia="Calibri" w:hAnsi="Noto Sans" w:cs="Noto Sans"/>
          <w:lang w:eastAsia="en-GB"/>
        </w:rPr>
        <w:t xml:space="preserve">erformance </w:t>
      </w:r>
      <w:r w:rsidR="000800F4">
        <w:rPr>
          <w:rFonts w:ascii="Noto Sans" w:eastAsia="Calibri" w:hAnsi="Noto Sans" w:cs="Noto Sans"/>
          <w:lang w:eastAsia="en-GB"/>
        </w:rPr>
        <w:t xml:space="preserve">dips </w:t>
      </w:r>
      <w:r w:rsidR="0021746A">
        <w:rPr>
          <w:rFonts w:ascii="Noto Sans" w:eastAsia="Calibri" w:hAnsi="Noto Sans" w:cs="Noto Sans"/>
          <w:lang w:eastAsia="en-GB"/>
        </w:rPr>
        <w:t xml:space="preserve">to </w:t>
      </w:r>
      <w:r w:rsidR="000800F4">
        <w:rPr>
          <w:rFonts w:ascii="Noto Sans" w:eastAsia="Calibri" w:hAnsi="Noto Sans" w:cs="Noto Sans"/>
          <w:lang w:eastAsia="en-GB"/>
        </w:rPr>
        <w:t>the</w:t>
      </w:r>
      <w:r w:rsidR="0021746A">
        <w:rPr>
          <w:rFonts w:ascii="Noto Sans" w:eastAsia="Calibri" w:hAnsi="Noto Sans" w:cs="Noto Sans"/>
          <w:lang w:eastAsia="en-GB"/>
        </w:rPr>
        <w:t xml:space="preserve"> minimum level in </w:t>
      </w:r>
      <w:r w:rsidR="000800F4">
        <w:rPr>
          <w:rFonts w:ascii="Noto Sans" w:eastAsia="Calibri" w:hAnsi="Noto Sans" w:cs="Noto Sans"/>
          <w:lang w:eastAsia="en-GB"/>
        </w:rPr>
        <w:t xml:space="preserve">2028/29 then starts to improve from 2029/30, </w:t>
      </w:r>
      <w:r w:rsidR="0069738D">
        <w:rPr>
          <w:rFonts w:ascii="Noto Sans" w:eastAsia="Calibri" w:hAnsi="Noto Sans" w:cs="Noto Sans"/>
          <w:lang w:eastAsia="en-GB"/>
        </w:rPr>
        <w:t xml:space="preserve">which would be the last year of CPI+1% rent increases for Scenario R1. Thereafter, </w:t>
      </w:r>
      <w:r w:rsidR="00D24A79">
        <w:rPr>
          <w:rFonts w:ascii="Noto Sans" w:eastAsia="Calibri" w:hAnsi="Noto Sans" w:cs="Noto Sans"/>
          <w:lang w:eastAsia="en-GB"/>
        </w:rPr>
        <w:t>Scenario R</w:t>
      </w:r>
      <w:r w:rsidR="006916EE">
        <w:rPr>
          <w:rFonts w:ascii="Noto Sans" w:eastAsia="Calibri" w:hAnsi="Noto Sans" w:cs="Noto Sans"/>
          <w:lang w:eastAsia="en-GB"/>
        </w:rPr>
        <w:t xml:space="preserve">2 performs </w:t>
      </w:r>
      <w:r w:rsidR="0069738D">
        <w:rPr>
          <w:rFonts w:ascii="Noto Sans" w:eastAsia="Calibri" w:hAnsi="Noto Sans" w:cs="Noto Sans"/>
          <w:lang w:eastAsia="en-GB"/>
        </w:rPr>
        <w:t xml:space="preserve">better </w:t>
      </w:r>
      <w:r w:rsidR="006916EE">
        <w:rPr>
          <w:rFonts w:ascii="Noto Sans" w:eastAsia="Calibri" w:hAnsi="Noto Sans" w:cs="Noto Sans"/>
          <w:lang w:eastAsia="en-GB"/>
        </w:rPr>
        <w:t xml:space="preserve">because the </w:t>
      </w:r>
      <w:r w:rsidR="0069738D">
        <w:rPr>
          <w:rFonts w:ascii="Noto Sans" w:eastAsia="Calibri" w:hAnsi="Noto Sans" w:cs="Noto Sans"/>
          <w:lang w:eastAsia="en-GB"/>
        </w:rPr>
        <w:t xml:space="preserve">HRA would </w:t>
      </w:r>
      <w:r w:rsidR="006916EE">
        <w:rPr>
          <w:rFonts w:ascii="Noto Sans" w:eastAsia="Calibri" w:hAnsi="Noto Sans" w:cs="Noto Sans"/>
          <w:lang w:eastAsia="en-GB"/>
        </w:rPr>
        <w:t xml:space="preserve">benefit from </w:t>
      </w:r>
      <w:r w:rsidR="0069738D">
        <w:rPr>
          <w:rFonts w:ascii="Noto Sans" w:eastAsia="Calibri" w:hAnsi="Noto Sans" w:cs="Noto Sans"/>
          <w:lang w:eastAsia="en-GB"/>
        </w:rPr>
        <w:t xml:space="preserve">a further 5 </w:t>
      </w:r>
      <w:r w:rsidR="006916EE">
        <w:rPr>
          <w:rFonts w:ascii="Noto Sans" w:eastAsia="Calibri" w:hAnsi="Noto Sans" w:cs="Noto Sans"/>
          <w:lang w:eastAsia="en-GB"/>
        </w:rPr>
        <w:t>years of rent increases at CPI+1%</w:t>
      </w:r>
      <w:r w:rsidR="0069738D">
        <w:rPr>
          <w:rFonts w:ascii="Noto Sans" w:eastAsia="Calibri" w:hAnsi="Noto Sans" w:cs="Noto Sans"/>
          <w:lang w:eastAsia="en-GB"/>
        </w:rPr>
        <w:t>.</w:t>
      </w:r>
    </w:p>
    <w:p w14:paraId="088C4059" w14:textId="2B88ED8C" w:rsidR="00E9196F" w:rsidRDefault="0069738D" w:rsidP="00ED0512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lastRenderedPageBreak/>
        <w:t xml:space="preserve">By 2031/32, which is the mid-point in the above chart, </w:t>
      </w:r>
      <w:r w:rsidR="00697013">
        <w:rPr>
          <w:rFonts w:ascii="Noto Sans" w:eastAsia="Calibri" w:hAnsi="Noto Sans" w:cs="Noto Sans"/>
          <w:lang w:eastAsia="en-GB"/>
        </w:rPr>
        <w:t xml:space="preserve">the authority </w:t>
      </w:r>
      <w:r w:rsidR="000800F4">
        <w:rPr>
          <w:rFonts w:ascii="Noto Sans" w:eastAsia="Calibri" w:hAnsi="Noto Sans" w:cs="Noto Sans"/>
          <w:lang w:eastAsia="en-GB"/>
        </w:rPr>
        <w:t>has</w:t>
      </w:r>
      <w:r w:rsidR="00697013">
        <w:rPr>
          <w:rFonts w:ascii="Noto Sans" w:eastAsia="Calibri" w:hAnsi="Noto Sans" w:cs="Noto Sans"/>
          <w:lang w:eastAsia="en-GB"/>
        </w:rPr>
        <w:t xml:space="preserve"> rebuil</w:t>
      </w:r>
      <w:r w:rsidR="000800F4">
        <w:rPr>
          <w:rFonts w:ascii="Noto Sans" w:eastAsia="Calibri" w:hAnsi="Noto Sans" w:cs="Noto Sans"/>
          <w:lang w:eastAsia="en-GB"/>
        </w:rPr>
        <w:t>t</w:t>
      </w:r>
      <w:r w:rsidR="00697013">
        <w:rPr>
          <w:rFonts w:ascii="Noto Sans" w:eastAsia="Calibri" w:hAnsi="Noto Sans" w:cs="Noto Sans"/>
          <w:lang w:eastAsia="en-GB"/>
        </w:rPr>
        <w:t xml:space="preserve"> its capacity for new borrowing under </w:t>
      </w:r>
      <w:proofErr w:type="gramStart"/>
      <w:r>
        <w:rPr>
          <w:rFonts w:ascii="Noto Sans" w:eastAsia="Calibri" w:hAnsi="Noto Sans" w:cs="Noto Sans"/>
          <w:lang w:eastAsia="en-GB"/>
        </w:rPr>
        <w:t>both of the rent</w:t>
      </w:r>
      <w:proofErr w:type="gramEnd"/>
      <w:r>
        <w:rPr>
          <w:rFonts w:ascii="Noto Sans" w:eastAsia="Calibri" w:hAnsi="Noto Sans" w:cs="Noto Sans"/>
          <w:lang w:eastAsia="en-GB"/>
        </w:rPr>
        <w:t xml:space="preserve"> increase scenarios. </w:t>
      </w:r>
      <w:r w:rsidR="000800F4">
        <w:rPr>
          <w:rFonts w:ascii="Noto Sans" w:eastAsia="Calibri" w:hAnsi="Noto Sans" w:cs="Noto Sans"/>
          <w:lang w:eastAsia="en-GB"/>
        </w:rPr>
        <w:t>In that year</w:t>
      </w:r>
      <w:r>
        <w:rPr>
          <w:rFonts w:ascii="Noto Sans" w:eastAsia="Calibri" w:hAnsi="Noto Sans" w:cs="Noto Sans"/>
          <w:lang w:eastAsia="en-GB"/>
        </w:rPr>
        <w:t>, the amount of additional borrowing that the authority could afford would be in the region of:</w:t>
      </w:r>
    </w:p>
    <w:p w14:paraId="0AD1CE13" w14:textId="4874A56E" w:rsidR="0069738D" w:rsidRPr="00697013" w:rsidRDefault="0069738D" w:rsidP="0069738D">
      <w:pPr>
        <w:pStyle w:val="ListParagraph"/>
        <w:numPr>
          <w:ilvl w:val="0"/>
          <w:numId w:val="35"/>
        </w:numPr>
        <w:spacing w:after="120"/>
        <w:rPr>
          <w:rFonts w:ascii="Noto Sans" w:eastAsia="Calibri" w:hAnsi="Noto Sans" w:cs="Noto Sans"/>
          <w:lang w:eastAsia="en-GB"/>
        </w:rPr>
      </w:pPr>
      <w:r w:rsidRPr="00697013">
        <w:rPr>
          <w:rFonts w:ascii="Noto Sans" w:eastAsia="Calibri" w:hAnsi="Noto Sans" w:cs="Noto Sans"/>
          <w:lang w:eastAsia="en-GB"/>
        </w:rPr>
        <w:t>£</w:t>
      </w:r>
      <w:r w:rsidR="00381CB5" w:rsidRPr="00F03903">
        <w:rPr>
          <w:rFonts w:ascii="Noto Sans" w:eastAsia="Calibri" w:hAnsi="Noto Sans" w:cs="Noto Sans"/>
          <w:lang w:eastAsia="en-GB"/>
        </w:rPr>
        <w:t>70</w:t>
      </w:r>
      <w:r w:rsidRPr="00697013">
        <w:rPr>
          <w:rFonts w:ascii="Noto Sans" w:eastAsia="Calibri" w:hAnsi="Noto Sans" w:cs="Noto Sans"/>
          <w:lang w:eastAsia="en-GB"/>
        </w:rPr>
        <w:t>m for Scenario R1 (5 years of CPI+1% rent increases)</w:t>
      </w:r>
    </w:p>
    <w:p w14:paraId="2E27F4D0" w14:textId="1713A00F" w:rsidR="0069738D" w:rsidRPr="00F03903" w:rsidRDefault="0069738D" w:rsidP="00F03903">
      <w:pPr>
        <w:pStyle w:val="ListParagraph"/>
        <w:numPr>
          <w:ilvl w:val="0"/>
          <w:numId w:val="35"/>
        </w:numPr>
        <w:spacing w:after="120"/>
        <w:rPr>
          <w:rFonts w:ascii="Noto Sans" w:eastAsia="Calibri" w:hAnsi="Noto Sans" w:cs="Noto Sans"/>
          <w:lang w:eastAsia="en-GB"/>
        </w:rPr>
      </w:pPr>
      <w:r w:rsidRPr="00697013">
        <w:rPr>
          <w:rFonts w:ascii="Noto Sans" w:eastAsia="Calibri" w:hAnsi="Noto Sans" w:cs="Noto Sans"/>
          <w:lang w:eastAsia="en-GB"/>
        </w:rPr>
        <w:t>£</w:t>
      </w:r>
      <w:r w:rsidR="00381CB5" w:rsidRPr="00F03903">
        <w:rPr>
          <w:rFonts w:ascii="Noto Sans" w:eastAsia="Calibri" w:hAnsi="Noto Sans" w:cs="Noto Sans"/>
          <w:lang w:eastAsia="en-GB"/>
        </w:rPr>
        <w:t>100</w:t>
      </w:r>
      <w:r w:rsidRPr="00697013">
        <w:rPr>
          <w:rFonts w:ascii="Noto Sans" w:eastAsia="Calibri" w:hAnsi="Noto Sans" w:cs="Noto Sans"/>
          <w:lang w:eastAsia="en-GB"/>
        </w:rPr>
        <w:t>m for</w:t>
      </w:r>
      <w:r>
        <w:rPr>
          <w:rFonts w:ascii="Noto Sans" w:eastAsia="Calibri" w:hAnsi="Noto Sans" w:cs="Noto Sans"/>
          <w:lang w:eastAsia="en-GB"/>
        </w:rPr>
        <w:t xml:space="preserve"> Scenario R2 (10 years of CPI+1% rent increases)</w:t>
      </w:r>
    </w:p>
    <w:p w14:paraId="284C9D1D" w14:textId="3B611251" w:rsidR="0069738D" w:rsidRDefault="000800F4" w:rsidP="00ED0512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>These scenarios indicat</w:t>
      </w:r>
      <w:r w:rsidR="000907C4">
        <w:rPr>
          <w:rFonts w:ascii="Noto Sans" w:eastAsia="Calibri" w:hAnsi="Noto Sans" w:cs="Noto Sans"/>
          <w:lang w:eastAsia="en-GB"/>
        </w:rPr>
        <w:t>e</w:t>
      </w:r>
      <w:r>
        <w:rPr>
          <w:rFonts w:ascii="Noto Sans" w:eastAsia="Calibri" w:hAnsi="Noto Sans" w:cs="Noto Sans"/>
          <w:lang w:eastAsia="en-GB"/>
        </w:rPr>
        <w:t xml:space="preserve"> </w:t>
      </w:r>
      <w:r w:rsidR="00381CB5">
        <w:rPr>
          <w:rFonts w:ascii="Noto Sans" w:eastAsia="Calibri" w:hAnsi="Noto Sans" w:cs="Noto Sans"/>
          <w:lang w:eastAsia="en-GB"/>
        </w:rPr>
        <w:t xml:space="preserve">potential </w:t>
      </w:r>
      <w:r w:rsidR="00771AFA">
        <w:rPr>
          <w:rFonts w:ascii="Noto Sans" w:eastAsia="Calibri" w:hAnsi="Noto Sans" w:cs="Noto Sans"/>
          <w:lang w:eastAsia="en-GB"/>
        </w:rPr>
        <w:t xml:space="preserve">levels of </w:t>
      </w:r>
      <w:r w:rsidR="005A0BC1">
        <w:rPr>
          <w:rFonts w:ascii="Noto Sans" w:eastAsia="Calibri" w:hAnsi="Noto Sans" w:cs="Noto Sans"/>
          <w:lang w:eastAsia="en-GB"/>
        </w:rPr>
        <w:t>affordable</w:t>
      </w:r>
      <w:r w:rsidR="00771AFA">
        <w:rPr>
          <w:rFonts w:ascii="Noto Sans" w:eastAsia="Calibri" w:hAnsi="Noto Sans" w:cs="Noto Sans"/>
          <w:lang w:eastAsia="en-GB"/>
        </w:rPr>
        <w:t xml:space="preserve"> future borrowing</w:t>
      </w:r>
      <w:r>
        <w:rPr>
          <w:rFonts w:ascii="Noto Sans" w:eastAsia="Calibri" w:hAnsi="Noto Sans" w:cs="Noto Sans"/>
          <w:lang w:eastAsia="en-GB"/>
        </w:rPr>
        <w:t xml:space="preserve"> while we await confirmation of government policy. They </w:t>
      </w:r>
      <w:r w:rsidR="000907C4">
        <w:rPr>
          <w:rFonts w:ascii="Noto Sans" w:eastAsia="Calibri" w:hAnsi="Noto Sans" w:cs="Noto Sans"/>
          <w:lang w:eastAsia="en-GB"/>
        </w:rPr>
        <w:t>imply</w:t>
      </w:r>
      <w:r>
        <w:rPr>
          <w:rFonts w:ascii="Noto Sans" w:eastAsia="Calibri" w:hAnsi="Noto Sans" w:cs="Noto Sans"/>
          <w:lang w:eastAsia="en-GB"/>
        </w:rPr>
        <w:t xml:space="preserve"> </w:t>
      </w:r>
      <w:r w:rsidR="000907C4">
        <w:rPr>
          <w:rFonts w:ascii="Noto Sans" w:eastAsia="Calibri" w:hAnsi="Noto Sans" w:cs="Noto Sans"/>
          <w:lang w:eastAsia="en-GB"/>
        </w:rPr>
        <w:t>scope</w:t>
      </w:r>
      <w:r>
        <w:rPr>
          <w:rFonts w:ascii="Noto Sans" w:eastAsia="Calibri" w:hAnsi="Noto Sans" w:cs="Noto Sans"/>
          <w:lang w:eastAsia="en-GB"/>
        </w:rPr>
        <w:t xml:space="preserve"> for the authority to </w:t>
      </w:r>
      <w:r w:rsidR="000907C4">
        <w:rPr>
          <w:rFonts w:ascii="Noto Sans" w:eastAsia="Calibri" w:hAnsi="Noto Sans" w:cs="Noto Sans"/>
          <w:lang w:eastAsia="en-GB"/>
        </w:rPr>
        <w:t xml:space="preserve">use additional borrowing when delivering its </w:t>
      </w:r>
      <w:r w:rsidR="00771AFA">
        <w:rPr>
          <w:rFonts w:ascii="Noto Sans" w:eastAsia="Calibri" w:hAnsi="Noto Sans" w:cs="Noto Sans"/>
          <w:lang w:eastAsia="en-GB"/>
        </w:rPr>
        <w:t xml:space="preserve">forward </w:t>
      </w:r>
      <w:r w:rsidR="00697013">
        <w:rPr>
          <w:rFonts w:ascii="Noto Sans" w:eastAsia="Calibri" w:hAnsi="Noto Sans" w:cs="Noto Sans"/>
          <w:lang w:eastAsia="en-GB"/>
        </w:rPr>
        <w:t>programme of</w:t>
      </w:r>
      <w:r w:rsidR="00771AFA">
        <w:rPr>
          <w:rFonts w:ascii="Noto Sans" w:eastAsia="Calibri" w:hAnsi="Noto Sans" w:cs="Noto Sans"/>
          <w:lang w:eastAsia="en-GB"/>
        </w:rPr>
        <w:t xml:space="preserve"> HRA capital </w:t>
      </w:r>
      <w:r w:rsidR="005A0BC1">
        <w:rPr>
          <w:rFonts w:ascii="Noto Sans" w:eastAsia="Calibri" w:hAnsi="Noto Sans" w:cs="Noto Sans"/>
          <w:lang w:eastAsia="en-GB"/>
        </w:rPr>
        <w:t xml:space="preserve">projects </w:t>
      </w:r>
      <w:r w:rsidR="00697013">
        <w:rPr>
          <w:rFonts w:ascii="Noto Sans" w:eastAsia="Calibri" w:hAnsi="Noto Sans" w:cs="Noto Sans"/>
          <w:lang w:eastAsia="en-GB"/>
        </w:rPr>
        <w:t>to</w:t>
      </w:r>
      <w:r w:rsidR="005A0BC1">
        <w:rPr>
          <w:rFonts w:ascii="Noto Sans" w:eastAsia="Calibri" w:hAnsi="Noto Sans" w:cs="Noto Sans"/>
          <w:lang w:eastAsia="en-GB"/>
        </w:rPr>
        <w:t xml:space="preserve"> 2031/32</w:t>
      </w:r>
      <w:r w:rsidR="000907C4">
        <w:rPr>
          <w:rFonts w:ascii="Noto Sans" w:eastAsia="Calibri" w:hAnsi="Noto Sans" w:cs="Noto Sans"/>
          <w:lang w:eastAsia="en-GB"/>
        </w:rPr>
        <w:t>, provided that the government permits rent increases of CPI+1% for at least 5 years from 2025/26</w:t>
      </w:r>
      <w:r w:rsidR="00771AFA">
        <w:rPr>
          <w:rFonts w:ascii="Noto Sans" w:eastAsia="Calibri" w:hAnsi="Noto Sans" w:cs="Noto Sans"/>
          <w:lang w:eastAsia="en-GB"/>
        </w:rPr>
        <w:t>.</w:t>
      </w:r>
    </w:p>
    <w:p w14:paraId="08405341" w14:textId="182C8D48" w:rsidR="0069738D" w:rsidRDefault="00381CB5" w:rsidP="00ED0512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>Note that t</w:t>
      </w:r>
      <w:r w:rsidR="00771AFA">
        <w:rPr>
          <w:rFonts w:ascii="Noto Sans" w:eastAsia="Calibri" w:hAnsi="Noto Sans" w:cs="Noto Sans"/>
          <w:lang w:eastAsia="en-GB"/>
        </w:rPr>
        <w:t xml:space="preserve">he authority would </w:t>
      </w:r>
      <w:r w:rsidR="005A0BC1">
        <w:rPr>
          <w:rFonts w:ascii="Noto Sans" w:eastAsia="Calibri" w:hAnsi="Noto Sans" w:cs="Noto Sans"/>
          <w:lang w:eastAsia="en-GB"/>
        </w:rPr>
        <w:t xml:space="preserve">also </w:t>
      </w:r>
      <w:r w:rsidR="00771AFA">
        <w:rPr>
          <w:rFonts w:ascii="Noto Sans" w:eastAsia="Calibri" w:hAnsi="Noto Sans" w:cs="Noto Sans"/>
          <w:lang w:eastAsia="en-GB"/>
        </w:rPr>
        <w:t xml:space="preserve">be able to increase the financial capacity of the HRA further by adopting a package of choices </w:t>
      </w:r>
      <w:r>
        <w:rPr>
          <w:rFonts w:ascii="Noto Sans" w:eastAsia="Calibri" w:hAnsi="Noto Sans" w:cs="Noto Sans"/>
          <w:lang w:eastAsia="en-GB"/>
        </w:rPr>
        <w:t>for improving financial performance</w:t>
      </w:r>
      <w:r w:rsidR="00697013">
        <w:rPr>
          <w:rFonts w:ascii="Noto Sans" w:eastAsia="Calibri" w:hAnsi="Noto Sans" w:cs="Noto Sans"/>
          <w:lang w:eastAsia="en-GB"/>
        </w:rPr>
        <w:t>, which</w:t>
      </w:r>
      <w:r>
        <w:rPr>
          <w:rFonts w:ascii="Noto Sans" w:eastAsia="Calibri" w:hAnsi="Noto Sans" w:cs="Noto Sans"/>
          <w:lang w:eastAsia="en-GB"/>
        </w:rPr>
        <w:t xml:space="preserve"> </w:t>
      </w:r>
      <w:r w:rsidR="00771AFA">
        <w:rPr>
          <w:rFonts w:ascii="Noto Sans" w:eastAsia="Calibri" w:hAnsi="Noto Sans" w:cs="Noto Sans"/>
          <w:lang w:eastAsia="en-GB"/>
        </w:rPr>
        <w:t xml:space="preserve">is </w:t>
      </w:r>
      <w:proofErr w:type="gramStart"/>
      <w:r w:rsidR="00771AFA">
        <w:rPr>
          <w:rFonts w:ascii="Noto Sans" w:eastAsia="Calibri" w:hAnsi="Noto Sans" w:cs="Noto Sans"/>
          <w:lang w:eastAsia="en-GB"/>
        </w:rPr>
        <w:t>similar to</w:t>
      </w:r>
      <w:proofErr w:type="gramEnd"/>
      <w:r w:rsidR="00771AFA">
        <w:rPr>
          <w:rFonts w:ascii="Noto Sans" w:eastAsia="Calibri" w:hAnsi="Noto Sans" w:cs="Noto Sans"/>
          <w:lang w:eastAsia="en-GB"/>
        </w:rPr>
        <w:t xml:space="preserve"> </w:t>
      </w:r>
      <w:r w:rsidR="005A0BC1">
        <w:rPr>
          <w:rFonts w:ascii="Noto Sans" w:eastAsia="Calibri" w:hAnsi="Noto Sans" w:cs="Noto Sans"/>
          <w:lang w:eastAsia="en-GB"/>
        </w:rPr>
        <w:t>that</w:t>
      </w:r>
      <w:r w:rsidR="00771AFA">
        <w:rPr>
          <w:rFonts w:ascii="Noto Sans" w:eastAsia="Calibri" w:hAnsi="Noto Sans" w:cs="Noto Sans"/>
          <w:lang w:eastAsia="en-GB"/>
        </w:rPr>
        <w:t xml:space="preserve"> outlined under Scenario A in the HRA Business Plan.</w:t>
      </w:r>
    </w:p>
    <w:p w14:paraId="681DAEFA" w14:textId="1EB62827" w:rsidR="00555A08" w:rsidRPr="00E05588" w:rsidRDefault="00555A08" w:rsidP="00555A08">
      <w:pPr>
        <w:pStyle w:val="ListParagraph"/>
        <w:numPr>
          <w:ilvl w:val="0"/>
          <w:numId w:val="11"/>
        </w:numPr>
        <w:ind w:hanging="720"/>
        <w:rPr>
          <w:rFonts w:ascii="Noto Sans" w:eastAsia="Calibri" w:hAnsi="Noto Sans" w:cs="Noto Sans"/>
          <w:b/>
          <w:bCs/>
          <w:color w:val="0070C0" w:themeColor="accent1"/>
          <w:sz w:val="36"/>
          <w:szCs w:val="36"/>
          <w:lang w:val="en-US" w:eastAsia="en-GB"/>
        </w:rPr>
      </w:pPr>
      <w:r>
        <w:rPr>
          <w:rFonts w:ascii="Noto Sans" w:eastAsia="Calibri" w:hAnsi="Noto Sans" w:cs="Noto Sans"/>
          <w:b/>
          <w:bCs/>
          <w:color w:val="0070C0" w:themeColor="accent1"/>
          <w:sz w:val="36"/>
          <w:szCs w:val="36"/>
          <w:lang w:val="en-US" w:eastAsia="en-GB"/>
        </w:rPr>
        <w:t>Key messages</w:t>
      </w:r>
    </w:p>
    <w:p w14:paraId="4E58D47E" w14:textId="38239FC1" w:rsidR="006832A4" w:rsidRDefault="006832A4" w:rsidP="003E64C6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 xml:space="preserve">National rent policy decisions </w:t>
      </w:r>
      <w:r w:rsidR="00381CB5">
        <w:rPr>
          <w:rFonts w:ascii="Noto Sans" w:eastAsia="Calibri" w:hAnsi="Noto Sans" w:cs="Noto Sans"/>
          <w:lang w:eastAsia="en-GB"/>
        </w:rPr>
        <w:t xml:space="preserve">might </w:t>
      </w:r>
      <w:r w:rsidR="00F33FEB">
        <w:rPr>
          <w:rFonts w:ascii="Noto Sans" w:eastAsia="Calibri" w:hAnsi="Noto Sans" w:cs="Noto Sans"/>
          <w:lang w:eastAsia="en-GB"/>
        </w:rPr>
        <w:t xml:space="preserve">allow </w:t>
      </w:r>
      <w:r w:rsidR="00381CB5">
        <w:rPr>
          <w:rFonts w:ascii="Noto Sans" w:eastAsia="Calibri" w:hAnsi="Noto Sans" w:cs="Noto Sans"/>
          <w:lang w:eastAsia="en-GB"/>
        </w:rPr>
        <w:t xml:space="preserve">the </w:t>
      </w:r>
      <w:r w:rsidR="000101D6">
        <w:rPr>
          <w:rFonts w:ascii="Noto Sans" w:eastAsia="Calibri" w:hAnsi="Noto Sans" w:cs="Noto Sans"/>
          <w:lang w:eastAsia="en-GB"/>
        </w:rPr>
        <w:t xml:space="preserve">HRA </w:t>
      </w:r>
      <w:r w:rsidR="00771AFA">
        <w:rPr>
          <w:rFonts w:ascii="Noto Sans" w:eastAsia="Calibri" w:hAnsi="Noto Sans" w:cs="Noto Sans"/>
          <w:lang w:eastAsia="en-GB"/>
        </w:rPr>
        <w:t>to afford greater levels of b</w:t>
      </w:r>
      <w:r w:rsidR="00F33FEB">
        <w:rPr>
          <w:rFonts w:ascii="Noto Sans" w:eastAsia="Calibri" w:hAnsi="Noto Sans" w:cs="Noto Sans"/>
          <w:lang w:eastAsia="en-GB"/>
        </w:rPr>
        <w:t xml:space="preserve">orrowing </w:t>
      </w:r>
      <w:r w:rsidR="000101D6">
        <w:rPr>
          <w:rFonts w:ascii="Noto Sans" w:eastAsia="Calibri" w:hAnsi="Noto Sans" w:cs="Noto Sans"/>
          <w:lang w:eastAsia="en-GB"/>
        </w:rPr>
        <w:t xml:space="preserve">to </w:t>
      </w:r>
      <w:r w:rsidR="00771AFA">
        <w:rPr>
          <w:rFonts w:ascii="Noto Sans" w:eastAsia="Calibri" w:hAnsi="Noto Sans" w:cs="Noto Sans"/>
          <w:lang w:eastAsia="en-GB"/>
        </w:rPr>
        <w:t>finance its capital programme</w:t>
      </w:r>
      <w:r w:rsidR="00F33FEB">
        <w:rPr>
          <w:rFonts w:ascii="Noto Sans" w:eastAsia="Calibri" w:hAnsi="Noto Sans" w:cs="Noto Sans"/>
          <w:lang w:eastAsia="en-GB"/>
        </w:rPr>
        <w:t xml:space="preserve"> from 2029/30.</w:t>
      </w:r>
    </w:p>
    <w:p w14:paraId="30D4CB2D" w14:textId="182CFD11" w:rsidR="00771AFA" w:rsidRDefault="00381CB5" w:rsidP="003E64C6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>If</w:t>
      </w:r>
      <w:r w:rsidR="00771AFA">
        <w:rPr>
          <w:rFonts w:ascii="Noto Sans" w:eastAsia="Calibri" w:hAnsi="Noto Sans" w:cs="Noto Sans"/>
          <w:lang w:eastAsia="en-GB"/>
        </w:rPr>
        <w:t xml:space="preserve"> rents increase by CPI</w:t>
      </w:r>
      <w:r w:rsidR="000907C4">
        <w:rPr>
          <w:rFonts w:ascii="Noto Sans" w:eastAsia="Calibri" w:hAnsi="Noto Sans" w:cs="Noto Sans"/>
          <w:lang w:eastAsia="en-GB"/>
        </w:rPr>
        <w:t>+</w:t>
      </w:r>
      <w:r w:rsidR="00771AFA">
        <w:rPr>
          <w:rFonts w:ascii="Noto Sans" w:eastAsia="Calibri" w:hAnsi="Noto Sans" w:cs="Noto Sans"/>
          <w:lang w:eastAsia="en-GB"/>
        </w:rPr>
        <w:t xml:space="preserve">1% for </w:t>
      </w:r>
      <w:r w:rsidR="005A0BC1">
        <w:rPr>
          <w:rFonts w:ascii="Noto Sans" w:eastAsia="Calibri" w:hAnsi="Noto Sans" w:cs="Noto Sans"/>
          <w:lang w:eastAsia="en-GB"/>
        </w:rPr>
        <w:t>5</w:t>
      </w:r>
      <w:r w:rsidR="00771AFA">
        <w:rPr>
          <w:rFonts w:ascii="Noto Sans" w:eastAsia="Calibri" w:hAnsi="Noto Sans" w:cs="Noto Sans"/>
          <w:lang w:eastAsia="en-GB"/>
        </w:rPr>
        <w:t xml:space="preserve"> years from 2025/26</w:t>
      </w:r>
      <w:r>
        <w:rPr>
          <w:rFonts w:ascii="Noto Sans" w:eastAsia="Calibri" w:hAnsi="Noto Sans" w:cs="Noto Sans"/>
          <w:lang w:eastAsia="en-GB"/>
        </w:rPr>
        <w:t xml:space="preserve"> (Scenario R1)</w:t>
      </w:r>
      <w:r w:rsidR="00771AFA">
        <w:rPr>
          <w:rFonts w:ascii="Noto Sans" w:eastAsia="Calibri" w:hAnsi="Noto Sans" w:cs="Noto Sans"/>
          <w:lang w:eastAsia="en-GB"/>
        </w:rPr>
        <w:t xml:space="preserve">, the HRA would be able to increase the amount </w:t>
      </w:r>
      <w:r>
        <w:rPr>
          <w:rFonts w:ascii="Noto Sans" w:eastAsia="Calibri" w:hAnsi="Noto Sans" w:cs="Noto Sans"/>
          <w:lang w:eastAsia="en-GB"/>
        </w:rPr>
        <w:t xml:space="preserve">of borrowing it can undertake to finance its capital programme </w:t>
      </w:r>
      <w:r w:rsidR="00771AFA">
        <w:rPr>
          <w:rFonts w:ascii="Noto Sans" w:eastAsia="Calibri" w:hAnsi="Noto Sans" w:cs="Noto Sans"/>
          <w:lang w:eastAsia="en-GB"/>
        </w:rPr>
        <w:t xml:space="preserve">by </w:t>
      </w:r>
      <w:r>
        <w:rPr>
          <w:rFonts w:ascii="Noto Sans" w:eastAsia="Calibri" w:hAnsi="Noto Sans" w:cs="Noto Sans"/>
          <w:lang w:eastAsia="en-GB"/>
        </w:rPr>
        <w:t>approximately £70m between 2029/30 and 2031/32</w:t>
      </w:r>
      <w:r w:rsidR="00771AFA">
        <w:rPr>
          <w:rFonts w:ascii="Noto Sans" w:eastAsia="Calibri" w:hAnsi="Noto Sans" w:cs="Noto Sans"/>
          <w:lang w:eastAsia="en-GB"/>
        </w:rPr>
        <w:t>.</w:t>
      </w:r>
    </w:p>
    <w:p w14:paraId="0B3FFD5F" w14:textId="61BBC83B" w:rsidR="005A0BC1" w:rsidRDefault="005A0BC1" w:rsidP="00381CB5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 xml:space="preserve">This additional capacity would be available for the authority to use </w:t>
      </w:r>
      <w:r w:rsidR="00384014">
        <w:rPr>
          <w:rFonts w:ascii="Noto Sans" w:eastAsia="Calibri" w:hAnsi="Noto Sans" w:cs="Noto Sans"/>
          <w:lang w:eastAsia="en-GB"/>
        </w:rPr>
        <w:t xml:space="preserve">to pay </w:t>
      </w:r>
      <w:r>
        <w:rPr>
          <w:rFonts w:ascii="Noto Sans" w:eastAsia="Calibri" w:hAnsi="Noto Sans" w:cs="Noto Sans"/>
          <w:lang w:eastAsia="en-GB"/>
        </w:rPr>
        <w:t>for its choice of capital priorities</w:t>
      </w:r>
      <w:r w:rsidR="00697013">
        <w:rPr>
          <w:rFonts w:ascii="Noto Sans" w:eastAsia="Calibri" w:hAnsi="Noto Sans" w:cs="Noto Sans"/>
          <w:lang w:eastAsia="en-GB"/>
        </w:rPr>
        <w:t xml:space="preserve"> to 2031/32</w:t>
      </w:r>
      <w:r>
        <w:rPr>
          <w:rFonts w:ascii="Noto Sans" w:eastAsia="Calibri" w:hAnsi="Noto Sans" w:cs="Noto Sans"/>
          <w:lang w:eastAsia="en-GB"/>
        </w:rPr>
        <w:t>, which might include</w:t>
      </w:r>
      <w:r w:rsidR="00697013">
        <w:rPr>
          <w:rFonts w:ascii="Noto Sans" w:eastAsia="Calibri" w:hAnsi="Noto Sans" w:cs="Noto Sans"/>
          <w:lang w:eastAsia="en-GB"/>
        </w:rPr>
        <w:t xml:space="preserve"> any combination of</w:t>
      </w:r>
      <w:r>
        <w:rPr>
          <w:rFonts w:ascii="Noto Sans" w:eastAsia="Calibri" w:hAnsi="Noto Sans" w:cs="Noto Sans"/>
          <w:lang w:eastAsia="en-GB"/>
        </w:rPr>
        <w:t>:</w:t>
      </w:r>
    </w:p>
    <w:p w14:paraId="1C905AB1" w14:textId="2FE66140" w:rsidR="005A0BC1" w:rsidRDefault="005A0BC1" w:rsidP="005A0BC1">
      <w:pPr>
        <w:pStyle w:val="ListParagraph"/>
        <w:numPr>
          <w:ilvl w:val="0"/>
          <w:numId w:val="36"/>
        </w:num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>De</w:t>
      </w:r>
      <w:r w:rsidR="00697013">
        <w:rPr>
          <w:rFonts w:ascii="Noto Sans" w:eastAsia="Calibri" w:hAnsi="Noto Sans" w:cs="Noto Sans"/>
          <w:lang w:eastAsia="en-GB"/>
        </w:rPr>
        <w:t>livering</w:t>
      </w:r>
      <w:r>
        <w:rPr>
          <w:rFonts w:ascii="Noto Sans" w:eastAsia="Calibri" w:hAnsi="Noto Sans" w:cs="Noto Sans"/>
          <w:lang w:eastAsia="en-GB"/>
        </w:rPr>
        <w:t xml:space="preserve"> new homes</w:t>
      </w:r>
    </w:p>
    <w:p w14:paraId="5E5B8230" w14:textId="5981D993" w:rsidR="005A0BC1" w:rsidRPr="00F03903" w:rsidRDefault="005A0BC1" w:rsidP="00F03903">
      <w:pPr>
        <w:pStyle w:val="ListParagraph"/>
        <w:numPr>
          <w:ilvl w:val="0"/>
          <w:numId w:val="36"/>
        </w:num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>Invest</w:t>
      </w:r>
      <w:r w:rsidR="00697013">
        <w:rPr>
          <w:rFonts w:ascii="Noto Sans" w:eastAsia="Calibri" w:hAnsi="Noto Sans" w:cs="Noto Sans"/>
          <w:lang w:eastAsia="en-GB"/>
        </w:rPr>
        <w:t>ing</w:t>
      </w:r>
      <w:r>
        <w:rPr>
          <w:rFonts w:ascii="Noto Sans" w:eastAsia="Calibri" w:hAnsi="Noto Sans" w:cs="Noto Sans"/>
          <w:lang w:eastAsia="en-GB"/>
        </w:rPr>
        <w:t xml:space="preserve"> in existing homes</w:t>
      </w:r>
    </w:p>
    <w:p w14:paraId="4BB0128E" w14:textId="2CA0B760" w:rsidR="005A0BC1" w:rsidRDefault="005A0BC1" w:rsidP="005A0BC1">
      <w:pPr>
        <w:pStyle w:val="ListParagraph"/>
        <w:numPr>
          <w:ilvl w:val="0"/>
          <w:numId w:val="36"/>
        </w:num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>Decarbonis</w:t>
      </w:r>
      <w:r w:rsidR="00697013">
        <w:rPr>
          <w:rFonts w:ascii="Noto Sans" w:eastAsia="Calibri" w:hAnsi="Noto Sans" w:cs="Noto Sans"/>
          <w:lang w:eastAsia="en-GB"/>
        </w:rPr>
        <w:t>ing</w:t>
      </w:r>
      <w:r>
        <w:rPr>
          <w:rFonts w:ascii="Noto Sans" w:eastAsia="Calibri" w:hAnsi="Noto Sans" w:cs="Noto Sans"/>
          <w:lang w:eastAsia="en-GB"/>
        </w:rPr>
        <w:t xml:space="preserve"> the housing stock</w:t>
      </w:r>
    </w:p>
    <w:p w14:paraId="50062336" w14:textId="7B156CE2" w:rsidR="00697013" w:rsidRDefault="00697013" w:rsidP="005A0BC1">
      <w:pPr>
        <w:pStyle w:val="ListParagraph"/>
        <w:numPr>
          <w:ilvl w:val="0"/>
          <w:numId w:val="36"/>
        </w:num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 xml:space="preserve">Other capital </w:t>
      </w:r>
      <w:r w:rsidR="00666544">
        <w:rPr>
          <w:rFonts w:ascii="Noto Sans" w:eastAsia="Calibri" w:hAnsi="Noto Sans" w:cs="Noto Sans"/>
          <w:lang w:eastAsia="en-GB"/>
        </w:rPr>
        <w:t>and regeneration projects</w:t>
      </w:r>
    </w:p>
    <w:p w14:paraId="527A045B" w14:textId="52156679" w:rsidR="00F33FEB" w:rsidRDefault="00F33FEB" w:rsidP="003E64C6">
      <w:pPr>
        <w:spacing w:after="120"/>
        <w:rPr>
          <w:rFonts w:ascii="Noto Sans" w:eastAsia="Calibri" w:hAnsi="Noto Sans" w:cs="Noto Sans"/>
          <w:lang w:eastAsia="en-GB"/>
        </w:rPr>
      </w:pPr>
      <w:r>
        <w:rPr>
          <w:rFonts w:ascii="Noto Sans" w:eastAsia="Calibri" w:hAnsi="Noto Sans" w:cs="Noto Sans"/>
          <w:lang w:eastAsia="en-GB"/>
        </w:rPr>
        <w:t xml:space="preserve">The </w:t>
      </w:r>
      <w:r w:rsidR="003A0A1A">
        <w:rPr>
          <w:rFonts w:ascii="Noto Sans" w:eastAsia="Calibri" w:hAnsi="Noto Sans" w:cs="Noto Sans"/>
          <w:lang w:eastAsia="en-GB"/>
        </w:rPr>
        <w:t xml:space="preserve">authority </w:t>
      </w:r>
      <w:r w:rsidR="005A0BC1">
        <w:rPr>
          <w:rFonts w:ascii="Noto Sans" w:eastAsia="Calibri" w:hAnsi="Noto Sans" w:cs="Noto Sans"/>
          <w:lang w:eastAsia="en-GB"/>
        </w:rPr>
        <w:t xml:space="preserve">can further extend </w:t>
      </w:r>
      <w:r w:rsidR="003A0A1A">
        <w:rPr>
          <w:rFonts w:ascii="Noto Sans" w:eastAsia="Calibri" w:hAnsi="Noto Sans" w:cs="Noto Sans"/>
          <w:lang w:eastAsia="en-GB"/>
        </w:rPr>
        <w:t xml:space="preserve">the </w:t>
      </w:r>
      <w:r w:rsidR="008606AA">
        <w:rPr>
          <w:rFonts w:ascii="Noto Sans" w:eastAsia="Calibri" w:hAnsi="Noto Sans" w:cs="Noto Sans"/>
          <w:lang w:eastAsia="en-GB"/>
        </w:rPr>
        <w:t>long-term</w:t>
      </w:r>
      <w:r w:rsidR="002B79B7">
        <w:rPr>
          <w:rFonts w:ascii="Noto Sans" w:eastAsia="Calibri" w:hAnsi="Noto Sans" w:cs="Noto Sans"/>
          <w:lang w:eastAsia="en-GB"/>
        </w:rPr>
        <w:t xml:space="preserve"> </w:t>
      </w:r>
      <w:r w:rsidR="003A0A1A">
        <w:rPr>
          <w:rFonts w:ascii="Noto Sans" w:eastAsia="Calibri" w:hAnsi="Noto Sans" w:cs="Noto Sans"/>
          <w:lang w:eastAsia="en-GB"/>
        </w:rPr>
        <w:t xml:space="preserve">financial capacity of the HRA by </w:t>
      </w:r>
      <w:r w:rsidR="009E54E8">
        <w:rPr>
          <w:rFonts w:ascii="Noto Sans" w:eastAsia="Calibri" w:hAnsi="Noto Sans" w:cs="Noto Sans"/>
          <w:lang w:eastAsia="en-GB"/>
        </w:rPr>
        <w:t xml:space="preserve">implementing a package of choices </w:t>
      </w:r>
      <w:proofErr w:type="gramStart"/>
      <w:r w:rsidR="009E54E8">
        <w:rPr>
          <w:rFonts w:ascii="Noto Sans" w:eastAsia="Calibri" w:hAnsi="Noto Sans" w:cs="Noto Sans"/>
          <w:lang w:eastAsia="en-GB"/>
        </w:rPr>
        <w:t>similar to</w:t>
      </w:r>
      <w:proofErr w:type="gramEnd"/>
      <w:r w:rsidR="009E54E8">
        <w:rPr>
          <w:rFonts w:ascii="Noto Sans" w:eastAsia="Calibri" w:hAnsi="Noto Sans" w:cs="Noto Sans"/>
          <w:lang w:eastAsia="en-GB"/>
        </w:rPr>
        <w:t xml:space="preserve"> Scenario A</w:t>
      </w:r>
      <w:r w:rsidR="00C94B76">
        <w:rPr>
          <w:rFonts w:ascii="Noto Sans" w:eastAsia="Calibri" w:hAnsi="Noto Sans" w:cs="Noto Sans"/>
          <w:lang w:eastAsia="en-GB"/>
        </w:rPr>
        <w:t xml:space="preserve"> and </w:t>
      </w:r>
      <w:r w:rsidR="009E54E8">
        <w:rPr>
          <w:rFonts w:ascii="Noto Sans" w:eastAsia="Calibri" w:hAnsi="Noto Sans" w:cs="Noto Sans"/>
          <w:lang w:eastAsia="en-GB"/>
        </w:rPr>
        <w:t>ensur</w:t>
      </w:r>
      <w:r w:rsidR="00C94B76">
        <w:rPr>
          <w:rFonts w:ascii="Noto Sans" w:eastAsia="Calibri" w:hAnsi="Noto Sans" w:cs="Noto Sans"/>
          <w:lang w:eastAsia="en-GB"/>
        </w:rPr>
        <w:t>ing</w:t>
      </w:r>
      <w:r w:rsidR="009E54E8">
        <w:rPr>
          <w:rFonts w:ascii="Noto Sans" w:eastAsia="Calibri" w:hAnsi="Noto Sans" w:cs="Noto Sans"/>
          <w:lang w:eastAsia="en-GB"/>
        </w:rPr>
        <w:t xml:space="preserve"> that it </w:t>
      </w:r>
      <w:r w:rsidR="00C2425D">
        <w:rPr>
          <w:rFonts w:ascii="Noto Sans" w:eastAsia="Calibri" w:hAnsi="Noto Sans" w:cs="Noto Sans"/>
          <w:lang w:eastAsia="en-GB"/>
        </w:rPr>
        <w:t xml:space="preserve">continually </w:t>
      </w:r>
      <w:r w:rsidR="00E034A7">
        <w:rPr>
          <w:rFonts w:ascii="Noto Sans" w:eastAsia="Calibri" w:hAnsi="Noto Sans" w:cs="Noto Sans"/>
          <w:lang w:eastAsia="en-GB"/>
        </w:rPr>
        <w:t xml:space="preserve">maximises </w:t>
      </w:r>
      <w:r w:rsidR="00C94B76">
        <w:rPr>
          <w:rFonts w:ascii="Noto Sans" w:eastAsia="Calibri" w:hAnsi="Noto Sans" w:cs="Noto Sans"/>
          <w:lang w:eastAsia="en-GB"/>
        </w:rPr>
        <w:t>income, while reducing costs.</w:t>
      </w:r>
    </w:p>
    <w:sectPr w:rsidR="00F33FEB" w:rsidSect="00AE7C7E">
      <w:headerReference w:type="default" r:id="rId11"/>
      <w:footerReference w:type="even" r:id="rId12"/>
      <w:footerReference w:type="default" r:id="rId13"/>
      <w:pgSz w:w="11900" w:h="16840"/>
      <w:pgMar w:top="1080" w:right="1440" w:bottom="1080" w:left="1440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D4931" w14:textId="77777777" w:rsidR="004243F2" w:rsidRDefault="004243F2" w:rsidP="00FB165C">
      <w:r>
        <w:separator/>
      </w:r>
    </w:p>
    <w:p w14:paraId="289D9E71" w14:textId="77777777" w:rsidR="004243F2" w:rsidRDefault="004243F2"/>
    <w:p w14:paraId="41D40D06" w14:textId="77777777" w:rsidR="004243F2" w:rsidRDefault="004243F2"/>
  </w:endnote>
  <w:endnote w:type="continuationSeparator" w:id="0">
    <w:p w14:paraId="67D4BB4F" w14:textId="77777777" w:rsidR="004243F2" w:rsidRDefault="004243F2" w:rsidP="00FB165C">
      <w:r>
        <w:continuationSeparator/>
      </w:r>
    </w:p>
    <w:p w14:paraId="6722AA7A" w14:textId="77777777" w:rsidR="004243F2" w:rsidRDefault="004243F2"/>
    <w:p w14:paraId="37F2EFED" w14:textId="77777777" w:rsidR="004243F2" w:rsidRDefault="00424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ubik">
    <w:altName w:val="Arial"/>
    <w:charset w:val="00"/>
    <w:family w:val="auto"/>
    <w:pitch w:val="variable"/>
    <w:sig w:usb0="A0000A6F" w:usb1="4000205B" w:usb2="00000000" w:usb3="00000000" w:csb0="000000B7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ubik SemiBold">
    <w:charset w:val="00"/>
    <w:family w:val="auto"/>
    <w:pitch w:val="variable"/>
    <w:sig w:usb0="A0000A6F" w:usb1="4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illSansNova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zo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CDDC" w14:textId="42D89214" w:rsidR="00FB165C" w:rsidRDefault="00FB165C" w:rsidP="00FB16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44341" w14:textId="77777777" w:rsidR="00FB165C" w:rsidRDefault="00FB165C">
    <w:pPr>
      <w:pStyle w:val="Footer"/>
    </w:pPr>
  </w:p>
  <w:p w14:paraId="17AEE16B" w14:textId="77777777" w:rsidR="00B21DE3" w:rsidRDefault="00B21DE3"/>
  <w:p w14:paraId="3C391EB8" w14:textId="77777777" w:rsidR="00840731" w:rsidRDefault="008407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29DB" w14:textId="26426B3D" w:rsidR="00C3113A" w:rsidRDefault="00C3113A" w:rsidP="00052507">
    <w:pPr>
      <w:pStyle w:val="Footer"/>
      <w:framePr w:w="2142" w:wrap="around" w:vAnchor="text" w:hAnchor="page" w:x="8495" w:y="-30"/>
      <w:jc w:val="right"/>
      <w:rPr>
        <w:rStyle w:val="PageNumber"/>
        <w:rFonts w:asciiTheme="majorHAnsi" w:hAnsiTheme="majorHAnsi"/>
      </w:rPr>
    </w:pPr>
  </w:p>
  <w:p w14:paraId="1AB03BAA" w14:textId="025FAE58" w:rsidR="00FB165C" w:rsidRPr="00193839" w:rsidRDefault="00FB165C" w:rsidP="00052507">
    <w:pPr>
      <w:pStyle w:val="Footer"/>
      <w:framePr w:w="2142" w:wrap="around" w:vAnchor="text" w:hAnchor="page" w:x="8495" w:y="-30"/>
      <w:jc w:val="right"/>
      <w:rPr>
        <w:rStyle w:val="PageNumber"/>
        <w:rFonts w:asciiTheme="majorHAnsi" w:hAnsiTheme="majorHAnsi"/>
      </w:rPr>
    </w:pPr>
    <w:r w:rsidRPr="00193839">
      <w:rPr>
        <w:rStyle w:val="PageNumber"/>
        <w:rFonts w:asciiTheme="majorHAnsi" w:hAnsiTheme="majorHAnsi"/>
      </w:rPr>
      <w:fldChar w:fldCharType="begin"/>
    </w:r>
    <w:r w:rsidRPr="00193839">
      <w:rPr>
        <w:rStyle w:val="PageNumber"/>
        <w:rFonts w:asciiTheme="majorHAnsi" w:hAnsiTheme="majorHAnsi"/>
      </w:rPr>
      <w:instrText xml:space="preserve">PAGE  </w:instrText>
    </w:r>
    <w:r w:rsidRPr="00193839">
      <w:rPr>
        <w:rStyle w:val="PageNumber"/>
        <w:rFonts w:asciiTheme="majorHAnsi" w:hAnsiTheme="majorHAnsi"/>
      </w:rPr>
      <w:fldChar w:fldCharType="separate"/>
    </w:r>
    <w:r w:rsidR="00260FD8">
      <w:rPr>
        <w:rStyle w:val="PageNumber"/>
        <w:rFonts w:asciiTheme="majorHAnsi" w:hAnsiTheme="majorHAnsi"/>
        <w:noProof/>
      </w:rPr>
      <w:t>13</w:t>
    </w:r>
    <w:r w:rsidRPr="00193839">
      <w:rPr>
        <w:rStyle w:val="PageNumber"/>
        <w:rFonts w:asciiTheme="majorHAnsi" w:hAnsiTheme="majorHAnsi"/>
      </w:rPr>
      <w:fldChar w:fldCharType="end"/>
    </w:r>
  </w:p>
  <w:p w14:paraId="47D1DD4A" w14:textId="77777777" w:rsidR="00C3113A" w:rsidRDefault="00C3113A" w:rsidP="00E05588">
    <w:pPr>
      <w:pStyle w:val="Footer"/>
      <w:rPr>
        <w:rFonts w:ascii="Noto Sans" w:hAnsi="Noto Sans" w:cs="Noto Sans"/>
        <w:noProof/>
      </w:rPr>
    </w:pPr>
  </w:p>
  <w:p w14:paraId="79998915" w14:textId="6243AD3B" w:rsidR="00E05588" w:rsidRPr="00A73D25" w:rsidRDefault="00E05588" w:rsidP="00E05588">
    <w:pPr>
      <w:pStyle w:val="Footer"/>
      <w:rPr>
        <w:rFonts w:ascii="Noto Sans" w:hAnsi="Noto Sans" w:cs="Noto Sans"/>
        <w:noProof/>
      </w:rPr>
    </w:pPr>
    <w:r>
      <w:rPr>
        <w:rFonts w:ascii="Noto Sans" w:hAnsi="Noto Sans" w:cs="Noto Sans"/>
        <w:noProof/>
      </w:rPr>
      <w:t xml:space="preserve">HRA </w:t>
    </w:r>
    <w:r w:rsidR="00244AB0">
      <w:rPr>
        <w:rFonts w:ascii="Noto Sans" w:hAnsi="Noto Sans" w:cs="Noto Sans"/>
        <w:noProof/>
      </w:rPr>
      <w:t>Business</w:t>
    </w:r>
    <w:r w:rsidRPr="00A73D25">
      <w:rPr>
        <w:rFonts w:ascii="Noto Sans" w:hAnsi="Noto Sans" w:cs="Noto Sans"/>
        <w:noProof/>
      </w:rPr>
      <w:t xml:space="preserve"> </w:t>
    </w:r>
    <w:r>
      <w:rPr>
        <w:rFonts w:ascii="Noto Sans" w:hAnsi="Noto Sans" w:cs="Noto Sans"/>
        <w:noProof/>
      </w:rPr>
      <w:t>Plan</w:t>
    </w:r>
    <w:r w:rsidRPr="00A73D25">
      <w:rPr>
        <w:rFonts w:ascii="Noto Sans" w:hAnsi="Noto Sans" w:cs="Noto Sans"/>
        <w:noProof/>
      </w:rPr>
      <w:t xml:space="preserve"> 202</w:t>
    </w:r>
    <w:r w:rsidR="00244AB0">
      <w:rPr>
        <w:rFonts w:ascii="Noto Sans" w:hAnsi="Noto Sans" w:cs="Noto Sans"/>
        <w:noProof/>
      </w:rPr>
      <w:t>4</w:t>
    </w:r>
    <w:r w:rsidR="00CE42F1">
      <w:rPr>
        <w:rFonts w:ascii="Noto Sans" w:hAnsi="Noto Sans" w:cs="Noto Sans"/>
        <w:noProof/>
      </w:rPr>
      <w:t xml:space="preserve">                                                                              </w:t>
    </w:r>
  </w:p>
  <w:p w14:paraId="65C97134" w14:textId="77777777" w:rsidR="00B21DE3" w:rsidRDefault="00B21D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1D77" w14:textId="77777777" w:rsidR="004243F2" w:rsidRDefault="004243F2" w:rsidP="00FB165C">
      <w:r>
        <w:separator/>
      </w:r>
    </w:p>
    <w:p w14:paraId="16D934DA" w14:textId="77777777" w:rsidR="004243F2" w:rsidRDefault="004243F2"/>
    <w:p w14:paraId="25CD41C6" w14:textId="77777777" w:rsidR="004243F2" w:rsidRDefault="004243F2"/>
  </w:footnote>
  <w:footnote w:type="continuationSeparator" w:id="0">
    <w:p w14:paraId="7D3DEB3B" w14:textId="77777777" w:rsidR="004243F2" w:rsidRDefault="004243F2" w:rsidP="00FB165C">
      <w:r>
        <w:continuationSeparator/>
      </w:r>
    </w:p>
    <w:p w14:paraId="4B762687" w14:textId="77777777" w:rsidR="004243F2" w:rsidRDefault="004243F2"/>
    <w:p w14:paraId="0EB0D8B2" w14:textId="77777777" w:rsidR="004243F2" w:rsidRDefault="00424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A4A3" w14:textId="7CF8C258" w:rsidR="003D6B12" w:rsidRDefault="008268B1" w:rsidP="006B67FB">
    <w:pPr>
      <w:pStyle w:val="Header"/>
      <w:jc w:val="right"/>
    </w:pPr>
    <w:r>
      <w:rPr>
        <w:noProof/>
      </w:rPr>
      <w:drawing>
        <wp:inline distT="0" distB="0" distL="0" distR="0" wp14:anchorId="606036DA" wp14:editId="36B7DA8C">
          <wp:extent cx="1080000" cy="612483"/>
          <wp:effectExtent l="0" t="0" r="6350" b="0"/>
          <wp:docPr id="1887717483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604360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124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585C3A" w14:textId="77777777" w:rsidR="00B21DE3" w:rsidRDefault="00B21DE3" w:rsidP="00E05588">
    <w:pPr>
      <w:pStyle w:val="Header"/>
    </w:pPr>
  </w:p>
  <w:p w14:paraId="08795D1F" w14:textId="77777777" w:rsidR="00840731" w:rsidRDefault="008407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A04"/>
    <w:multiLevelType w:val="hybridMultilevel"/>
    <w:tmpl w:val="A19ED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6561E"/>
    <w:multiLevelType w:val="hybridMultilevel"/>
    <w:tmpl w:val="6D78106C"/>
    <w:lvl w:ilvl="0" w:tplc="FFFFFFFF">
      <w:numFmt w:val="bullet"/>
      <w:lvlText w:val="•"/>
      <w:lvlJc w:val="left"/>
      <w:pPr>
        <w:ind w:left="1080" w:hanging="720"/>
      </w:pPr>
      <w:rPr>
        <w:rFonts w:ascii="Abadi" w:eastAsiaTheme="minorEastAsia" w:hAnsi="Abad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2ABA"/>
    <w:multiLevelType w:val="hybridMultilevel"/>
    <w:tmpl w:val="B3869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36BB"/>
    <w:multiLevelType w:val="hybridMultilevel"/>
    <w:tmpl w:val="C98A3942"/>
    <w:lvl w:ilvl="0" w:tplc="12D024DA">
      <w:start w:val="1"/>
      <w:numFmt w:val="bullet"/>
      <w:pStyle w:val="Trivallisbullet1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3537"/>
    <w:multiLevelType w:val="hybridMultilevel"/>
    <w:tmpl w:val="53FA0606"/>
    <w:lvl w:ilvl="0" w:tplc="A8707A76">
      <w:start w:val="1"/>
      <w:numFmt w:val="bullet"/>
      <w:pStyle w:val="Anchorbullet"/>
      <w:lvlText w:val=""/>
      <w:lvlJc w:val="left"/>
      <w:pPr>
        <w:ind w:left="720" w:hanging="360"/>
      </w:pPr>
      <w:rPr>
        <w:rFonts w:ascii="Symbol" w:hAnsi="Symbol" w:hint="default"/>
        <w:color w:val="10CCA4" w:themeColor="accent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C6397"/>
    <w:multiLevelType w:val="hybridMultilevel"/>
    <w:tmpl w:val="B5D0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1DF3"/>
    <w:multiLevelType w:val="hybridMultilevel"/>
    <w:tmpl w:val="63D2D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77F"/>
    <w:multiLevelType w:val="hybridMultilevel"/>
    <w:tmpl w:val="2D684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D525A"/>
    <w:multiLevelType w:val="hybridMultilevel"/>
    <w:tmpl w:val="21D2E79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5487E91"/>
    <w:multiLevelType w:val="hybridMultilevel"/>
    <w:tmpl w:val="7D34B23E"/>
    <w:lvl w:ilvl="0" w:tplc="987E9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B5A1E"/>
    <w:multiLevelType w:val="hybridMultilevel"/>
    <w:tmpl w:val="72D034E0"/>
    <w:lvl w:ilvl="0" w:tplc="B5A02956">
      <w:numFmt w:val="bullet"/>
      <w:lvlText w:val="•"/>
      <w:lvlJc w:val="left"/>
      <w:pPr>
        <w:ind w:left="1080" w:hanging="720"/>
      </w:pPr>
      <w:rPr>
        <w:rFonts w:ascii="Abadi" w:eastAsiaTheme="minorEastAsia" w:hAnsi="Abadi" w:cstheme="minorBidi" w:hint="default"/>
      </w:rPr>
    </w:lvl>
    <w:lvl w:ilvl="1" w:tplc="D72412AE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A022F"/>
    <w:multiLevelType w:val="hybridMultilevel"/>
    <w:tmpl w:val="92D4581A"/>
    <w:lvl w:ilvl="0" w:tplc="C28C1C74">
      <w:start w:val="1"/>
      <w:numFmt w:val="bullet"/>
      <w:pStyle w:val="Hvybullet1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C52C6"/>
    <w:multiLevelType w:val="hybridMultilevel"/>
    <w:tmpl w:val="55228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1549A"/>
    <w:multiLevelType w:val="hybridMultilevel"/>
    <w:tmpl w:val="0B90DDBE"/>
    <w:lvl w:ilvl="0" w:tplc="5DD669D4">
      <w:start w:val="1"/>
      <w:numFmt w:val="upperLetter"/>
      <w:pStyle w:val="Choiceheadings"/>
      <w:lvlText w:val="%1."/>
      <w:lvlJc w:val="left"/>
      <w:pPr>
        <w:ind w:left="140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4" w15:restartNumberingAfterBreak="0">
    <w:nsid w:val="3A06368B"/>
    <w:multiLevelType w:val="hybridMultilevel"/>
    <w:tmpl w:val="A8EE21D6"/>
    <w:lvl w:ilvl="0" w:tplc="58E233BE">
      <w:start w:val="1"/>
      <w:numFmt w:val="bullet"/>
      <w:pStyle w:val="PCH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86F66"/>
    <w:multiLevelType w:val="hybridMultilevel"/>
    <w:tmpl w:val="C79C24E4"/>
    <w:lvl w:ilvl="0" w:tplc="32266D70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color w:val="2F549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27973"/>
    <w:multiLevelType w:val="hybridMultilevel"/>
    <w:tmpl w:val="EA80D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4D6F"/>
    <w:multiLevelType w:val="hybridMultilevel"/>
    <w:tmpl w:val="CA7CA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A0CAA"/>
    <w:multiLevelType w:val="hybridMultilevel"/>
    <w:tmpl w:val="9B582588"/>
    <w:lvl w:ilvl="0" w:tplc="4A6C786E">
      <w:start w:val="1"/>
      <w:numFmt w:val="bullet"/>
      <w:pStyle w:val="Arkbullet1"/>
      <w:lvlText w:val=""/>
      <w:lvlJc w:val="left"/>
      <w:pPr>
        <w:ind w:left="720" w:hanging="360"/>
      </w:pPr>
      <w:rPr>
        <w:rFonts w:ascii="Symbol" w:hAnsi="Symbol" w:hint="default"/>
        <w:color w:val="0070C0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B5B8A"/>
    <w:multiLevelType w:val="hybridMultilevel"/>
    <w:tmpl w:val="09987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E1334"/>
    <w:multiLevelType w:val="hybridMultilevel"/>
    <w:tmpl w:val="CDF4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F3376"/>
    <w:multiLevelType w:val="hybridMultilevel"/>
    <w:tmpl w:val="EEC8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01F48"/>
    <w:multiLevelType w:val="hybridMultilevel"/>
    <w:tmpl w:val="746EFB4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32A08"/>
    <w:multiLevelType w:val="hybridMultilevel"/>
    <w:tmpl w:val="72E6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66EA4"/>
    <w:multiLevelType w:val="hybridMultilevel"/>
    <w:tmpl w:val="B546E774"/>
    <w:lvl w:ilvl="0" w:tplc="FFFFFFFF">
      <w:numFmt w:val="bullet"/>
      <w:lvlText w:val="•"/>
      <w:lvlJc w:val="left"/>
      <w:pPr>
        <w:ind w:left="1080" w:hanging="720"/>
      </w:pPr>
      <w:rPr>
        <w:rFonts w:ascii="Abadi" w:eastAsiaTheme="minorEastAsia" w:hAnsi="Abadi" w:cstheme="minorBidi" w:hint="default"/>
      </w:rPr>
    </w:lvl>
    <w:lvl w:ilvl="1" w:tplc="630674D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757E7"/>
    <w:multiLevelType w:val="hybridMultilevel"/>
    <w:tmpl w:val="D1485B98"/>
    <w:lvl w:ilvl="0" w:tplc="514E6CB0">
      <w:start w:val="1"/>
      <w:numFmt w:val="decimal"/>
      <w:pStyle w:val="ArkParanumbere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817FE"/>
    <w:multiLevelType w:val="hybridMultilevel"/>
    <w:tmpl w:val="3F0AD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61FB9"/>
    <w:multiLevelType w:val="hybridMultilevel"/>
    <w:tmpl w:val="86A88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05258"/>
    <w:multiLevelType w:val="hybridMultilevel"/>
    <w:tmpl w:val="AABED0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 w:themeColor="accent1"/>
      </w:rPr>
    </w:lvl>
    <w:lvl w:ilvl="1" w:tplc="4A1A301E">
      <w:start w:val="1"/>
      <w:numFmt w:val="bullet"/>
      <w:pStyle w:val="OCCbullet2"/>
      <w:lvlText w:val=""/>
      <w:lvlJc w:val="left"/>
      <w:pPr>
        <w:ind w:left="1440" w:hanging="360"/>
      </w:pPr>
      <w:rPr>
        <w:rFonts w:ascii="Symbol" w:hAnsi="Symbol" w:hint="default"/>
        <w:color w:val="BD8F00" w:themeColor="accent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52B26"/>
    <w:multiLevelType w:val="hybridMultilevel"/>
    <w:tmpl w:val="09F08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70B51"/>
    <w:multiLevelType w:val="hybridMultilevel"/>
    <w:tmpl w:val="C9BE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56B2"/>
    <w:multiLevelType w:val="hybridMultilevel"/>
    <w:tmpl w:val="45F66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238B4"/>
    <w:multiLevelType w:val="hybridMultilevel"/>
    <w:tmpl w:val="EF726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E5E40"/>
    <w:multiLevelType w:val="hybridMultilevel"/>
    <w:tmpl w:val="603C4896"/>
    <w:lvl w:ilvl="0" w:tplc="75BC3954">
      <w:start w:val="1"/>
      <w:numFmt w:val="bullet"/>
      <w:pStyle w:val="Box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687ED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304A5"/>
    <w:multiLevelType w:val="hybridMultilevel"/>
    <w:tmpl w:val="CF7C621E"/>
    <w:lvl w:ilvl="0" w:tplc="5D2487A8">
      <w:numFmt w:val="bullet"/>
      <w:lvlText w:val="•"/>
      <w:lvlJc w:val="left"/>
      <w:pPr>
        <w:ind w:left="1080" w:hanging="720"/>
      </w:pPr>
      <w:rPr>
        <w:rFonts w:ascii="Noto Sans" w:eastAsia="Calibri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562A5"/>
    <w:multiLevelType w:val="hybridMultilevel"/>
    <w:tmpl w:val="2BA4A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0056">
    <w:abstractNumId w:val="33"/>
  </w:num>
  <w:num w:numId="2" w16cid:durableId="867376139">
    <w:abstractNumId w:val="25"/>
  </w:num>
  <w:num w:numId="3" w16cid:durableId="353923391">
    <w:abstractNumId w:val="4"/>
  </w:num>
  <w:num w:numId="4" w16cid:durableId="848640972">
    <w:abstractNumId w:val="14"/>
  </w:num>
  <w:num w:numId="5" w16cid:durableId="588471161">
    <w:abstractNumId w:val="13"/>
  </w:num>
  <w:num w:numId="6" w16cid:durableId="1352952756">
    <w:abstractNumId w:val="11"/>
  </w:num>
  <w:num w:numId="7" w16cid:durableId="1982298969">
    <w:abstractNumId w:val="18"/>
  </w:num>
  <w:num w:numId="8" w16cid:durableId="985859884">
    <w:abstractNumId w:val="28"/>
  </w:num>
  <w:num w:numId="9" w16cid:durableId="177157197">
    <w:abstractNumId w:val="3"/>
  </w:num>
  <w:num w:numId="10" w16cid:durableId="444350903">
    <w:abstractNumId w:val="9"/>
  </w:num>
  <w:num w:numId="11" w16cid:durableId="168299202">
    <w:abstractNumId w:val="32"/>
  </w:num>
  <w:num w:numId="12" w16cid:durableId="1956403648">
    <w:abstractNumId w:val="26"/>
  </w:num>
  <w:num w:numId="13" w16cid:durableId="1421365658">
    <w:abstractNumId w:val="21"/>
  </w:num>
  <w:num w:numId="14" w16cid:durableId="1511677375">
    <w:abstractNumId w:val="16"/>
  </w:num>
  <w:num w:numId="15" w16cid:durableId="1553341901">
    <w:abstractNumId w:val="31"/>
  </w:num>
  <w:num w:numId="16" w16cid:durableId="340132668">
    <w:abstractNumId w:val="20"/>
  </w:num>
  <w:num w:numId="17" w16cid:durableId="233589325">
    <w:abstractNumId w:val="8"/>
  </w:num>
  <w:num w:numId="18" w16cid:durableId="2001226034">
    <w:abstractNumId w:val="12"/>
  </w:num>
  <w:num w:numId="19" w16cid:durableId="843786634">
    <w:abstractNumId w:val="15"/>
  </w:num>
  <w:num w:numId="20" w16cid:durableId="1509640833">
    <w:abstractNumId w:val="35"/>
  </w:num>
  <w:num w:numId="21" w16cid:durableId="559026587">
    <w:abstractNumId w:val="7"/>
  </w:num>
  <w:num w:numId="22" w16cid:durableId="294218949">
    <w:abstractNumId w:val="5"/>
  </w:num>
  <w:num w:numId="23" w16cid:durableId="58983457">
    <w:abstractNumId w:val="2"/>
  </w:num>
  <w:num w:numId="24" w16cid:durableId="1164123459">
    <w:abstractNumId w:val="17"/>
  </w:num>
  <w:num w:numId="25" w16cid:durableId="2085446314">
    <w:abstractNumId w:val="30"/>
  </w:num>
  <w:num w:numId="26" w16cid:durableId="1108888663">
    <w:abstractNumId w:val="29"/>
  </w:num>
  <w:num w:numId="27" w16cid:durableId="560018265">
    <w:abstractNumId w:val="0"/>
  </w:num>
  <w:num w:numId="28" w16cid:durableId="1654141983">
    <w:abstractNumId w:val="22"/>
  </w:num>
  <w:num w:numId="29" w16cid:durableId="589899132">
    <w:abstractNumId w:val="19"/>
  </w:num>
  <w:num w:numId="30" w16cid:durableId="1263218679">
    <w:abstractNumId w:val="10"/>
  </w:num>
  <w:num w:numId="31" w16cid:durableId="1684093013">
    <w:abstractNumId w:val="24"/>
  </w:num>
  <w:num w:numId="32" w16cid:durableId="370425694">
    <w:abstractNumId w:val="1"/>
  </w:num>
  <w:num w:numId="33" w16cid:durableId="340397686">
    <w:abstractNumId w:val="27"/>
  </w:num>
  <w:num w:numId="34" w16cid:durableId="1886915625">
    <w:abstractNumId w:val="34"/>
  </w:num>
  <w:num w:numId="35" w16cid:durableId="1275863562">
    <w:abstractNumId w:val="6"/>
  </w:num>
  <w:num w:numId="36" w16cid:durableId="86536722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BA"/>
    <w:rsid w:val="00001244"/>
    <w:rsid w:val="000036DA"/>
    <w:rsid w:val="00003E7F"/>
    <w:rsid w:val="00005E87"/>
    <w:rsid w:val="00006688"/>
    <w:rsid w:val="0000670E"/>
    <w:rsid w:val="000071C4"/>
    <w:rsid w:val="00007307"/>
    <w:rsid w:val="000101D6"/>
    <w:rsid w:val="0001108D"/>
    <w:rsid w:val="00011BDC"/>
    <w:rsid w:val="00011E4E"/>
    <w:rsid w:val="00015321"/>
    <w:rsid w:val="00016E6E"/>
    <w:rsid w:val="000202AE"/>
    <w:rsid w:val="00021CE8"/>
    <w:rsid w:val="00022980"/>
    <w:rsid w:val="00025485"/>
    <w:rsid w:val="00026CB2"/>
    <w:rsid w:val="00027326"/>
    <w:rsid w:val="00027ED6"/>
    <w:rsid w:val="00027FF1"/>
    <w:rsid w:val="000308BB"/>
    <w:rsid w:val="0003129A"/>
    <w:rsid w:val="00033489"/>
    <w:rsid w:val="0003375A"/>
    <w:rsid w:val="0003566E"/>
    <w:rsid w:val="00036AEB"/>
    <w:rsid w:val="000370A4"/>
    <w:rsid w:val="000371DB"/>
    <w:rsid w:val="0003754B"/>
    <w:rsid w:val="00040727"/>
    <w:rsid w:val="0004311A"/>
    <w:rsid w:val="0004366E"/>
    <w:rsid w:val="000450C2"/>
    <w:rsid w:val="0004597C"/>
    <w:rsid w:val="00045DA2"/>
    <w:rsid w:val="00046748"/>
    <w:rsid w:val="00047C7B"/>
    <w:rsid w:val="000500D7"/>
    <w:rsid w:val="00050E5C"/>
    <w:rsid w:val="000512F4"/>
    <w:rsid w:val="00051F97"/>
    <w:rsid w:val="00052507"/>
    <w:rsid w:val="00054053"/>
    <w:rsid w:val="00054BB7"/>
    <w:rsid w:val="000572B9"/>
    <w:rsid w:val="00060352"/>
    <w:rsid w:val="000606D7"/>
    <w:rsid w:val="000612BE"/>
    <w:rsid w:val="000616A7"/>
    <w:rsid w:val="00062D8F"/>
    <w:rsid w:val="0006368E"/>
    <w:rsid w:val="0006397D"/>
    <w:rsid w:val="00066005"/>
    <w:rsid w:val="000669FA"/>
    <w:rsid w:val="00074243"/>
    <w:rsid w:val="000748D7"/>
    <w:rsid w:val="000756DC"/>
    <w:rsid w:val="00075DDB"/>
    <w:rsid w:val="00076FF9"/>
    <w:rsid w:val="000770A6"/>
    <w:rsid w:val="00077A3B"/>
    <w:rsid w:val="00077D21"/>
    <w:rsid w:val="00077F38"/>
    <w:rsid w:val="000800F4"/>
    <w:rsid w:val="000802B8"/>
    <w:rsid w:val="000808C6"/>
    <w:rsid w:val="00080F2D"/>
    <w:rsid w:val="00084FAE"/>
    <w:rsid w:val="000866A0"/>
    <w:rsid w:val="00086AAE"/>
    <w:rsid w:val="000907C4"/>
    <w:rsid w:val="00092BBC"/>
    <w:rsid w:val="000944D7"/>
    <w:rsid w:val="00095DC5"/>
    <w:rsid w:val="000978B2"/>
    <w:rsid w:val="00097AB1"/>
    <w:rsid w:val="000A0FDB"/>
    <w:rsid w:val="000A1361"/>
    <w:rsid w:val="000A1B32"/>
    <w:rsid w:val="000A2BB9"/>
    <w:rsid w:val="000A3937"/>
    <w:rsid w:val="000A5067"/>
    <w:rsid w:val="000A6191"/>
    <w:rsid w:val="000B1302"/>
    <w:rsid w:val="000B2B90"/>
    <w:rsid w:val="000B4440"/>
    <w:rsid w:val="000B4E13"/>
    <w:rsid w:val="000B4E9D"/>
    <w:rsid w:val="000B51F9"/>
    <w:rsid w:val="000B7472"/>
    <w:rsid w:val="000B7AF9"/>
    <w:rsid w:val="000B7BCB"/>
    <w:rsid w:val="000C0136"/>
    <w:rsid w:val="000C0E3C"/>
    <w:rsid w:val="000C1196"/>
    <w:rsid w:val="000C19BE"/>
    <w:rsid w:val="000C1E34"/>
    <w:rsid w:val="000C23B4"/>
    <w:rsid w:val="000C3048"/>
    <w:rsid w:val="000C3801"/>
    <w:rsid w:val="000C3853"/>
    <w:rsid w:val="000C4077"/>
    <w:rsid w:val="000C417F"/>
    <w:rsid w:val="000C531E"/>
    <w:rsid w:val="000C56C0"/>
    <w:rsid w:val="000C7324"/>
    <w:rsid w:val="000C7ED6"/>
    <w:rsid w:val="000D1186"/>
    <w:rsid w:val="000D326A"/>
    <w:rsid w:val="000D3CD7"/>
    <w:rsid w:val="000D57A4"/>
    <w:rsid w:val="000D69CC"/>
    <w:rsid w:val="000D76C1"/>
    <w:rsid w:val="000E0A31"/>
    <w:rsid w:val="000E293B"/>
    <w:rsid w:val="000E2A04"/>
    <w:rsid w:val="000E2A93"/>
    <w:rsid w:val="000E2C74"/>
    <w:rsid w:val="000E3EFD"/>
    <w:rsid w:val="000E4D9F"/>
    <w:rsid w:val="000E4F84"/>
    <w:rsid w:val="000E5761"/>
    <w:rsid w:val="000E70DF"/>
    <w:rsid w:val="000F088A"/>
    <w:rsid w:val="000F19FD"/>
    <w:rsid w:val="000F4B1F"/>
    <w:rsid w:val="000F4B88"/>
    <w:rsid w:val="000F55CC"/>
    <w:rsid w:val="000F5B26"/>
    <w:rsid w:val="000F6A19"/>
    <w:rsid w:val="000F75FE"/>
    <w:rsid w:val="00100233"/>
    <w:rsid w:val="00100B10"/>
    <w:rsid w:val="001015D4"/>
    <w:rsid w:val="001016B1"/>
    <w:rsid w:val="00101ECE"/>
    <w:rsid w:val="001036E6"/>
    <w:rsid w:val="001039DD"/>
    <w:rsid w:val="00104AB5"/>
    <w:rsid w:val="00106D4D"/>
    <w:rsid w:val="001071CA"/>
    <w:rsid w:val="00110486"/>
    <w:rsid w:val="00110B82"/>
    <w:rsid w:val="0011222A"/>
    <w:rsid w:val="00113F67"/>
    <w:rsid w:val="00117176"/>
    <w:rsid w:val="00117C58"/>
    <w:rsid w:val="00122FBD"/>
    <w:rsid w:val="00123EF2"/>
    <w:rsid w:val="00125E35"/>
    <w:rsid w:val="00127495"/>
    <w:rsid w:val="001279C8"/>
    <w:rsid w:val="00127B31"/>
    <w:rsid w:val="00127FFE"/>
    <w:rsid w:val="00131714"/>
    <w:rsid w:val="00132317"/>
    <w:rsid w:val="0013289B"/>
    <w:rsid w:val="00134489"/>
    <w:rsid w:val="0013799E"/>
    <w:rsid w:val="00137ACE"/>
    <w:rsid w:val="001402BF"/>
    <w:rsid w:val="00141AAE"/>
    <w:rsid w:val="00143657"/>
    <w:rsid w:val="00144C11"/>
    <w:rsid w:val="00145516"/>
    <w:rsid w:val="001456E7"/>
    <w:rsid w:val="00147570"/>
    <w:rsid w:val="00147BFB"/>
    <w:rsid w:val="00153700"/>
    <w:rsid w:val="00156136"/>
    <w:rsid w:val="00156B40"/>
    <w:rsid w:val="00156CAE"/>
    <w:rsid w:val="00157AC7"/>
    <w:rsid w:val="00160909"/>
    <w:rsid w:val="00160EE3"/>
    <w:rsid w:val="0016233D"/>
    <w:rsid w:val="00162AFD"/>
    <w:rsid w:val="00162C75"/>
    <w:rsid w:val="00162E7C"/>
    <w:rsid w:val="00163212"/>
    <w:rsid w:val="00163D66"/>
    <w:rsid w:val="001643A4"/>
    <w:rsid w:val="001649F6"/>
    <w:rsid w:val="00167A02"/>
    <w:rsid w:val="001709F1"/>
    <w:rsid w:val="00171412"/>
    <w:rsid w:val="001720F9"/>
    <w:rsid w:val="001726CE"/>
    <w:rsid w:val="0017279D"/>
    <w:rsid w:val="00172D25"/>
    <w:rsid w:val="001759D6"/>
    <w:rsid w:val="00176043"/>
    <w:rsid w:val="00176F4F"/>
    <w:rsid w:val="0017732A"/>
    <w:rsid w:val="001806E9"/>
    <w:rsid w:val="00180E35"/>
    <w:rsid w:val="001819DD"/>
    <w:rsid w:val="0018284D"/>
    <w:rsid w:val="00183B86"/>
    <w:rsid w:val="00183F43"/>
    <w:rsid w:val="00186BA3"/>
    <w:rsid w:val="00186C48"/>
    <w:rsid w:val="00190653"/>
    <w:rsid w:val="001906B8"/>
    <w:rsid w:val="0019075C"/>
    <w:rsid w:val="001929D3"/>
    <w:rsid w:val="00193839"/>
    <w:rsid w:val="00194724"/>
    <w:rsid w:val="0019643C"/>
    <w:rsid w:val="001A08BA"/>
    <w:rsid w:val="001A29CF"/>
    <w:rsid w:val="001A2D9E"/>
    <w:rsid w:val="001A344D"/>
    <w:rsid w:val="001A3BFF"/>
    <w:rsid w:val="001A4CCA"/>
    <w:rsid w:val="001A4CD0"/>
    <w:rsid w:val="001A5804"/>
    <w:rsid w:val="001A6180"/>
    <w:rsid w:val="001B0AC5"/>
    <w:rsid w:val="001B1B71"/>
    <w:rsid w:val="001B4B09"/>
    <w:rsid w:val="001B76D0"/>
    <w:rsid w:val="001C083E"/>
    <w:rsid w:val="001C1F57"/>
    <w:rsid w:val="001C3987"/>
    <w:rsid w:val="001C4CB9"/>
    <w:rsid w:val="001C59F3"/>
    <w:rsid w:val="001C6062"/>
    <w:rsid w:val="001C6485"/>
    <w:rsid w:val="001C7088"/>
    <w:rsid w:val="001C7AB6"/>
    <w:rsid w:val="001D032D"/>
    <w:rsid w:val="001D10EB"/>
    <w:rsid w:val="001D1454"/>
    <w:rsid w:val="001D2109"/>
    <w:rsid w:val="001D25BB"/>
    <w:rsid w:val="001D3F59"/>
    <w:rsid w:val="001D4A1B"/>
    <w:rsid w:val="001D5654"/>
    <w:rsid w:val="001D58C2"/>
    <w:rsid w:val="001D623A"/>
    <w:rsid w:val="001E0B3F"/>
    <w:rsid w:val="001E3982"/>
    <w:rsid w:val="001E44DA"/>
    <w:rsid w:val="001E4E63"/>
    <w:rsid w:val="001E575F"/>
    <w:rsid w:val="001E6152"/>
    <w:rsid w:val="001E7A73"/>
    <w:rsid w:val="001F122E"/>
    <w:rsid w:val="001F317B"/>
    <w:rsid w:val="001F3200"/>
    <w:rsid w:val="001F4E0D"/>
    <w:rsid w:val="001F53D7"/>
    <w:rsid w:val="001F59CD"/>
    <w:rsid w:val="001F7976"/>
    <w:rsid w:val="00200FB6"/>
    <w:rsid w:val="00201C26"/>
    <w:rsid w:val="00203F26"/>
    <w:rsid w:val="00210AD5"/>
    <w:rsid w:val="00210FE7"/>
    <w:rsid w:val="00211432"/>
    <w:rsid w:val="002154BD"/>
    <w:rsid w:val="00215BE6"/>
    <w:rsid w:val="0021746A"/>
    <w:rsid w:val="0022239D"/>
    <w:rsid w:val="0022356C"/>
    <w:rsid w:val="00224734"/>
    <w:rsid w:val="002272EF"/>
    <w:rsid w:val="0023096E"/>
    <w:rsid w:val="002327E8"/>
    <w:rsid w:val="00232B46"/>
    <w:rsid w:val="00236E05"/>
    <w:rsid w:val="0023782A"/>
    <w:rsid w:val="00237841"/>
    <w:rsid w:val="00237A33"/>
    <w:rsid w:val="00242F9D"/>
    <w:rsid w:val="0024394E"/>
    <w:rsid w:val="00244AB0"/>
    <w:rsid w:val="00244F51"/>
    <w:rsid w:val="00245DD6"/>
    <w:rsid w:val="002460EF"/>
    <w:rsid w:val="0024630F"/>
    <w:rsid w:val="00246581"/>
    <w:rsid w:val="00246EF3"/>
    <w:rsid w:val="002477A2"/>
    <w:rsid w:val="002479FF"/>
    <w:rsid w:val="00247C0E"/>
    <w:rsid w:val="00251138"/>
    <w:rsid w:val="00251DDE"/>
    <w:rsid w:val="00251E58"/>
    <w:rsid w:val="00253777"/>
    <w:rsid w:val="0025389B"/>
    <w:rsid w:val="00254B15"/>
    <w:rsid w:val="00256BC5"/>
    <w:rsid w:val="002577C6"/>
    <w:rsid w:val="00257AF7"/>
    <w:rsid w:val="00257E35"/>
    <w:rsid w:val="00260FD8"/>
    <w:rsid w:val="0026123D"/>
    <w:rsid w:val="00262AF3"/>
    <w:rsid w:val="00264200"/>
    <w:rsid w:val="00264867"/>
    <w:rsid w:val="00267F50"/>
    <w:rsid w:val="0027087C"/>
    <w:rsid w:val="00270B24"/>
    <w:rsid w:val="002716AD"/>
    <w:rsid w:val="00272728"/>
    <w:rsid w:val="00273FF9"/>
    <w:rsid w:val="002750FD"/>
    <w:rsid w:val="002753DD"/>
    <w:rsid w:val="002755C1"/>
    <w:rsid w:val="0027567B"/>
    <w:rsid w:val="00275B5F"/>
    <w:rsid w:val="00277D3A"/>
    <w:rsid w:val="00277ECC"/>
    <w:rsid w:val="00277F81"/>
    <w:rsid w:val="00280C9E"/>
    <w:rsid w:val="00282EDB"/>
    <w:rsid w:val="0028350B"/>
    <w:rsid w:val="0028435D"/>
    <w:rsid w:val="00284813"/>
    <w:rsid w:val="00285F2C"/>
    <w:rsid w:val="002863D3"/>
    <w:rsid w:val="00286B54"/>
    <w:rsid w:val="00286C80"/>
    <w:rsid w:val="00286CF1"/>
    <w:rsid w:val="00286F9F"/>
    <w:rsid w:val="00287ACB"/>
    <w:rsid w:val="002908E5"/>
    <w:rsid w:val="0029255D"/>
    <w:rsid w:val="00292933"/>
    <w:rsid w:val="00292FE4"/>
    <w:rsid w:val="0029358A"/>
    <w:rsid w:val="00293DC7"/>
    <w:rsid w:val="002944CF"/>
    <w:rsid w:val="002949AF"/>
    <w:rsid w:val="00294BAB"/>
    <w:rsid w:val="00295291"/>
    <w:rsid w:val="002961BE"/>
    <w:rsid w:val="002971A9"/>
    <w:rsid w:val="00297CAA"/>
    <w:rsid w:val="002A1322"/>
    <w:rsid w:val="002A1DEF"/>
    <w:rsid w:val="002A40A9"/>
    <w:rsid w:val="002A4E51"/>
    <w:rsid w:val="002A5C80"/>
    <w:rsid w:val="002A6124"/>
    <w:rsid w:val="002B7307"/>
    <w:rsid w:val="002B79B7"/>
    <w:rsid w:val="002C044D"/>
    <w:rsid w:val="002C2040"/>
    <w:rsid w:val="002C27DA"/>
    <w:rsid w:val="002C28D3"/>
    <w:rsid w:val="002C29A6"/>
    <w:rsid w:val="002C2FB5"/>
    <w:rsid w:val="002C553E"/>
    <w:rsid w:val="002D02E2"/>
    <w:rsid w:val="002D1447"/>
    <w:rsid w:val="002D3518"/>
    <w:rsid w:val="002D458F"/>
    <w:rsid w:val="002D4664"/>
    <w:rsid w:val="002D467B"/>
    <w:rsid w:val="002D5A57"/>
    <w:rsid w:val="002D5FCD"/>
    <w:rsid w:val="002D6E18"/>
    <w:rsid w:val="002D7038"/>
    <w:rsid w:val="002D70F5"/>
    <w:rsid w:val="002E03BF"/>
    <w:rsid w:val="002E14F1"/>
    <w:rsid w:val="002E1587"/>
    <w:rsid w:val="002E26EE"/>
    <w:rsid w:val="002E2D64"/>
    <w:rsid w:val="002E525D"/>
    <w:rsid w:val="002E63BB"/>
    <w:rsid w:val="002E7A12"/>
    <w:rsid w:val="002F03A8"/>
    <w:rsid w:val="002F1C55"/>
    <w:rsid w:val="002F26BD"/>
    <w:rsid w:val="002F3695"/>
    <w:rsid w:val="002F3C95"/>
    <w:rsid w:val="002F440D"/>
    <w:rsid w:val="002F569A"/>
    <w:rsid w:val="002F5CF5"/>
    <w:rsid w:val="00300BC1"/>
    <w:rsid w:val="0030120E"/>
    <w:rsid w:val="003018AF"/>
    <w:rsid w:val="00302A9C"/>
    <w:rsid w:val="0030473F"/>
    <w:rsid w:val="00307549"/>
    <w:rsid w:val="003104E8"/>
    <w:rsid w:val="003124B6"/>
    <w:rsid w:val="0031451F"/>
    <w:rsid w:val="00317F56"/>
    <w:rsid w:val="003203BA"/>
    <w:rsid w:val="00320989"/>
    <w:rsid w:val="0032274D"/>
    <w:rsid w:val="0032291F"/>
    <w:rsid w:val="00323980"/>
    <w:rsid w:val="00323F0E"/>
    <w:rsid w:val="003248C8"/>
    <w:rsid w:val="00325269"/>
    <w:rsid w:val="00326589"/>
    <w:rsid w:val="00330222"/>
    <w:rsid w:val="0033026E"/>
    <w:rsid w:val="00332F04"/>
    <w:rsid w:val="00334501"/>
    <w:rsid w:val="00334650"/>
    <w:rsid w:val="003359E3"/>
    <w:rsid w:val="0033610E"/>
    <w:rsid w:val="0033640B"/>
    <w:rsid w:val="003365CD"/>
    <w:rsid w:val="003372AF"/>
    <w:rsid w:val="00340ED0"/>
    <w:rsid w:val="003416F0"/>
    <w:rsid w:val="003419F4"/>
    <w:rsid w:val="00343B82"/>
    <w:rsid w:val="00343D2B"/>
    <w:rsid w:val="003441D6"/>
    <w:rsid w:val="003443E4"/>
    <w:rsid w:val="0034522A"/>
    <w:rsid w:val="00345A26"/>
    <w:rsid w:val="00346924"/>
    <w:rsid w:val="003469C1"/>
    <w:rsid w:val="00347FDA"/>
    <w:rsid w:val="0035032C"/>
    <w:rsid w:val="00350751"/>
    <w:rsid w:val="00350FB2"/>
    <w:rsid w:val="00351CC7"/>
    <w:rsid w:val="003522EA"/>
    <w:rsid w:val="003524D5"/>
    <w:rsid w:val="00353771"/>
    <w:rsid w:val="00353BF6"/>
    <w:rsid w:val="0035506C"/>
    <w:rsid w:val="0035786F"/>
    <w:rsid w:val="00364D60"/>
    <w:rsid w:val="003654B4"/>
    <w:rsid w:val="00366425"/>
    <w:rsid w:val="003700EA"/>
    <w:rsid w:val="003701E7"/>
    <w:rsid w:val="0037055F"/>
    <w:rsid w:val="00370F4F"/>
    <w:rsid w:val="003725F6"/>
    <w:rsid w:val="003753B5"/>
    <w:rsid w:val="0037540C"/>
    <w:rsid w:val="00376190"/>
    <w:rsid w:val="00381053"/>
    <w:rsid w:val="00381589"/>
    <w:rsid w:val="00381CB5"/>
    <w:rsid w:val="0038228B"/>
    <w:rsid w:val="00384014"/>
    <w:rsid w:val="00384267"/>
    <w:rsid w:val="0038562A"/>
    <w:rsid w:val="003859B8"/>
    <w:rsid w:val="00387682"/>
    <w:rsid w:val="003914D1"/>
    <w:rsid w:val="003922CF"/>
    <w:rsid w:val="003940AA"/>
    <w:rsid w:val="003944A0"/>
    <w:rsid w:val="00397AB8"/>
    <w:rsid w:val="003A06BB"/>
    <w:rsid w:val="003A0A1A"/>
    <w:rsid w:val="003A0ABE"/>
    <w:rsid w:val="003A134D"/>
    <w:rsid w:val="003A1D2F"/>
    <w:rsid w:val="003A42C3"/>
    <w:rsid w:val="003A5EDC"/>
    <w:rsid w:val="003A67AE"/>
    <w:rsid w:val="003A6D95"/>
    <w:rsid w:val="003A7009"/>
    <w:rsid w:val="003A705E"/>
    <w:rsid w:val="003B22A5"/>
    <w:rsid w:val="003B3FCA"/>
    <w:rsid w:val="003B5D14"/>
    <w:rsid w:val="003B628A"/>
    <w:rsid w:val="003C076F"/>
    <w:rsid w:val="003C0C73"/>
    <w:rsid w:val="003C2DAD"/>
    <w:rsid w:val="003C3436"/>
    <w:rsid w:val="003C5B3D"/>
    <w:rsid w:val="003C6B05"/>
    <w:rsid w:val="003C6C50"/>
    <w:rsid w:val="003C77E6"/>
    <w:rsid w:val="003C790E"/>
    <w:rsid w:val="003D1A85"/>
    <w:rsid w:val="003D3A7B"/>
    <w:rsid w:val="003D4173"/>
    <w:rsid w:val="003D589E"/>
    <w:rsid w:val="003D6279"/>
    <w:rsid w:val="003D6466"/>
    <w:rsid w:val="003D6AA3"/>
    <w:rsid w:val="003D6B12"/>
    <w:rsid w:val="003D6EA3"/>
    <w:rsid w:val="003D7B39"/>
    <w:rsid w:val="003D7F06"/>
    <w:rsid w:val="003E0F5E"/>
    <w:rsid w:val="003E1810"/>
    <w:rsid w:val="003E211A"/>
    <w:rsid w:val="003E64C6"/>
    <w:rsid w:val="003E6630"/>
    <w:rsid w:val="003E6F8A"/>
    <w:rsid w:val="003E76F9"/>
    <w:rsid w:val="003E79A0"/>
    <w:rsid w:val="003E7D7C"/>
    <w:rsid w:val="003F03F9"/>
    <w:rsid w:val="003F107D"/>
    <w:rsid w:val="003F158B"/>
    <w:rsid w:val="003F172B"/>
    <w:rsid w:val="003F1D5E"/>
    <w:rsid w:val="003F1F2E"/>
    <w:rsid w:val="003F2030"/>
    <w:rsid w:val="003F23C1"/>
    <w:rsid w:val="003F32E4"/>
    <w:rsid w:val="003F4094"/>
    <w:rsid w:val="003F41FF"/>
    <w:rsid w:val="003F73A1"/>
    <w:rsid w:val="00400976"/>
    <w:rsid w:val="00400C63"/>
    <w:rsid w:val="00405141"/>
    <w:rsid w:val="00405289"/>
    <w:rsid w:val="0040646F"/>
    <w:rsid w:val="004102D0"/>
    <w:rsid w:val="00411FA5"/>
    <w:rsid w:val="00413C05"/>
    <w:rsid w:val="00414E8D"/>
    <w:rsid w:val="004157C7"/>
    <w:rsid w:val="004158CE"/>
    <w:rsid w:val="00416062"/>
    <w:rsid w:val="004167EB"/>
    <w:rsid w:val="004202E5"/>
    <w:rsid w:val="004207A1"/>
    <w:rsid w:val="00420A50"/>
    <w:rsid w:val="004216A6"/>
    <w:rsid w:val="00422582"/>
    <w:rsid w:val="00423074"/>
    <w:rsid w:val="00423F55"/>
    <w:rsid w:val="004243F2"/>
    <w:rsid w:val="00426C22"/>
    <w:rsid w:val="00426E2D"/>
    <w:rsid w:val="004272A2"/>
    <w:rsid w:val="0042790A"/>
    <w:rsid w:val="00431D80"/>
    <w:rsid w:val="0043249F"/>
    <w:rsid w:val="00433072"/>
    <w:rsid w:val="00433B39"/>
    <w:rsid w:val="00434771"/>
    <w:rsid w:val="00435409"/>
    <w:rsid w:val="00436A19"/>
    <w:rsid w:val="00436FFE"/>
    <w:rsid w:val="004375FB"/>
    <w:rsid w:val="0043768E"/>
    <w:rsid w:val="00437873"/>
    <w:rsid w:val="0043792D"/>
    <w:rsid w:val="00440EF4"/>
    <w:rsid w:val="00441343"/>
    <w:rsid w:val="00441A84"/>
    <w:rsid w:val="00441C18"/>
    <w:rsid w:val="00441D4E"/>
    <w:rsid w:val="00442A6E"/>
    <w:rsid w:val="00444D74"/>
    <w:rsid w:val="0044504A"/>
    <w:rsid w:val="00445050"/>
    <w:rsid w:val="00445CDB"/>
    <w:rsid w:val="004479B1"/>
    <w:rsid w:val="00450D57"/>
    <w:rsid w:val="004510A4"/>
    <w:rsid w:val="004536D5"/>
    <w:rsid w:val="00453DEA"/>
    <w:rsid w:val="00455154"/>
    <w:rsid w:val="00455E80"/>
    <w:rsid w:val="00456F76"/>
    <w:rsid w:val="00457534"/>
    <w:rsid w:val="00462078"/>
    <w:rsid w:val="00462751"/>
    <w:rsid w:val="004643D2"/>
    <w:rsid w:val="00464906"/>
    <w:rsid w:val="00464C08"/>
    <w:rsid w:val="004653C8"/>
    <w:rsid w:val="00465418"/>
    <w:rsid w:val="00466675"/>
    <w:rsid w:val="00466A70"/>
    <w:rsid w:val="00466BB7"/>
    <w:rsid w:val="0046702D"/>
    <w:rsid w:val="00467392"/>
    <w:rsid w:val="0046753E"/>
    <w:rsid w:val="00470F0D"/>
    <w:rsid w:val="00474817"/>
    <w:rsid w:val="00475BC1"/>
    <w:rsid w:val="00476D34"/>
    <w:rsid w:val="00477F73"/>
    <w:rsid w:val="00480BF4"/>
    <w:rsid w:val="00480C23"/>
    <w:rsid w:val="00480DCB"/>
    <w:rsid w:val="0048367B"/>
    <w:rsid w:val="0048378B"/>
    <w:rsid w:val="00483DA2"/>
    <w:rsid w:val="00484DC8"/>
    <w:rsid w:val="00490D0C"/>
    <w:rsid w:val="004919CD"/>
    <w:rsid w:val="0049202F"/>
    <w:rsid w:val="00492F4C"/>
    <w:rsid w:val="00493073"/>
    <w:rsid w:val="00493213"/>
    <w:rsid w:val="00493BE0"/>
    <w:rsid w:val="00493DC4"/>
    <w:rsid w:val="00495328"/>
    <w:rsid w:val="004956E0"/>
    <w:rsid w:val="00495A0B"/>
    <w:rsid w:val="004964A6"/>
    <w:rsid w:val="004967F0"/>
    <w:rsid w:val="00497D4F"/>
    <w:rsid w:val="004A1F1A"/>
    <w:rsid w:val="004A2A5F"/>
    <w:rsid w:val="004A5969"/>
    <w:rsid w:val="004A7BD0"/>
    <w:rsid w:val="004B03A4"/>
    <w:rsid w:val="004B0DD7"/>
    <w:rsid w:val="004B11C4"/>
    <w:rsid w:val="004B3313"/>
    <w:rsid w:val="004B38FF"/>
    <w:rsid w:val="004B3D2A"/>
    <w:rsid w:val="004B4175"/>
    <w:rsid w:val="004B46D7"/>
    <w:rsid w:val="004B511E"/>
    <w:rsid w:val="004B6709"/>
    <w:rsid w:val="004B6CF1"/>
    <w:rsid w:val="004B6D09"/>
    <w:rsid w:val="004C14FE"/>
    <w:rsid w:val="004C1C44"/>
    <w:rsid w:val="004C3033"/>
    <w:rsid w:val="004C3117"/>
    <w:rsid w:val="004C3D23"/>
    <w:rsid w:val="004C3EAC"/>
    <w:rsid w:val="004C4512"/>
    <w:rsid w:val="004C5F65"/>
    <w:rsid w:val="004C7DF0"/>
    <w:rsid w:val="004D11F1"/>
    <w:rsid w:val="004D191B"/>
    <w:rsid w:val="004D2223"/>
    <w:rsid w:val="004D64DB"/>
    <w:rsid w:val="004D6787"/>
    <w:rsid w:val="004E17B5"/>
    <w:rsid w:val="004E1C45"/>
    <w:rsid w:val="004E2060"/>
    <w:rsid w:val="004E3851"/>
    <w:rsid w:val="004E43F7"/>
    <w:rsid w:val="004E5BF0"/>
    <w:rsid w:val="004E70EF"/>
    <w:rsid w:val="004E73C5"/>
    <w:rsid w:val="004E790F"/>
    <w:rsid w:val="004F033E"/>
    <w:rsid w:val="004F18B9"/>
    <w:rsid w:val="004F280B"/>
    <w:rsid w:val="004F3A83"/>
    <w:rsid w:val="004F52BA"/>
    <w:rsid w:val="004F63EE"/>
    <w:rsid w:val="004F6C76"/>
    <w:rsid w:val="004F6C99"/>
    <w:rsid w:val="004F78EE"/>
    <w:rsid w:val="004F7E8A"/>
    <w:rsid w:val="00500CD3"/>
    <w:rsid w:val="00502B06"/>
    <w:rsid w:val="00502E4E"/>
    <w:rsid w:val="00504B31"/>
    <w:rsid w:val="00507BF0"/>
    <w:rsid w:val="00510954"/>
    <w:rsid w:val="00510D08"/>
    <w:rsid w:val="00510D9D"/>
    <w:rsid w:val="005117B0"/>
    <w:rsid w:val="00512405"/>
    <w:rsid w:val="005128D4"/>
    <w:rsid w:val="00513BC5"/>
    <w:rsid w:val="00514E9B"/>
    <w:rsid w:val="005225E8"/>
    <w:rsid w:val="00523B85"/>
    <w:rsid w:val="00523DDD"/>
    <w:rsid w:val="00524733"/>
    <w:rsid w:val="00524ACF"/>
    <w:rsid w:val="00526354"/>
    <w:rsid w:val="0052796F"/>
    <w:rsid w:val="00530A8F"/>
    <w:rsid w:val="0053252F"/>
    <w:rsid w:val="00532F33"/>
    <w:rsid w:val="00534C90"/>
    <w:rsid w:val="00535D29"/>
    <w:rsid w:val="00535F2D"/>
    <w:rsid w:val="00536DD3"/>
    <w:rsid w:val="00541202"/>
    <w:rsid w:val="005414A8"/>
    <w:rsid w:val="005415AE"/>
    <w:rsid w:val="005433E9"/>
    <w:rsid w:val="005445D5"/>
    <w:rsid w:val="00545316"/>
    <w:rsid w:val="005460F6"/>
    <w:rsid w:val="005463C9"/>
    <w:rsid w:val="00546E4E"/>
    <w:rsid w:val="00551F3C"/>
    <w:rsid w:val="00552ACF"/>
    <w:rsid w:val="00552BD0"/>
    <w:rsid w:val="00555A08"/>
    <w:rsid w:val="00555B69"/>
    <w:rsid w:val="00555CAE"/>
    <w:rsid w:val="0056619C"/>
    <w:rsid w:val="00570397"/>
    <w:rsid w:val="00570E15"/>
    <w:rsid w:val="005753F3"/>
    <w:rsid w:val="0057559E"/>
    <w:rsid w:val="00576670"/>
    <w:rsid w:val="005825E5"/>
    <w:rsid w:val="00582C22"/>
    <w:rsid w:val="00583AA6"/>
    <w:rsid w:val="00583F2F"/>
    <w:rsid w:val="005841C7"/>
    <w:rsid w:val="00585134"/>
    <w:rsid w:val="0058636F"/>
    <w:rsid w:val="005867CA"/>
    <w:rsid w:val="00587A0F"/>
    <w:rsid w:val="0059000D"/>
    <w:rsid w:val="005905CB"/>
    <w:rsid w:val="00590FEC"/>
    <w:rsid w:val="00593771"/>
    <w:rsid w:val="00593DBC"/>
    <w:rsid w:val="00594613"/>
    <w:rsid w:val="00594D3F"/>
    <w:rsid w:val="005963C0"/>
    <w:rsid w:val="00596502"/>
    <w:rsid w:val="005A0203"/>
    <w:rsid w:val="005A04D4"/>
    <w:rsid w:val="005A0B95"/>
    <w:rsid w:val="005A0BC1"/>
    <w:rsid w:val="005A3F3C"/>
    <w:rsid w:val="005A44C3"/>
    <w:rsid w:val="005A654E"/>
    <w:rsid w:val="005A6779"/>
    <w:rsid w:val="005A6AFE"/>
    <w:rsid w:val="005B0864"/>
    <w:rsid w:val="005B0A27"/>
    <w:rsid w:val="005B0CA5"/>
    <w:rsid w:val="005B126C"/>
    <w:rsid w:val="005B1A2D"/>
    <w:rsid w:val="005B399D"/>
    <w:rsid w:val="005B3F77"/>
    <w:rsid w:val="005B4EB2"/>
    <w:rsid w:val="005B554A"/>
    <w:rsid w:val="005B55A6"/>
    <w:rsid w:val="005B5CD9"/>
    <w:rsid w:val="005B656E"/>
    <w:rsid w:val="005B7319"/>
    <w:rsid w:val="005C0420"/>
    <w:rsid w:val="005C21FF"/>
    <w:rsid w:val="005C2567"/>
    <w:rsid w:val="005C2C9C"/>
    <w:rsid w:val="005C7E82"/>
    <w:rsid w:val="005D0207"/>
    <w:rsid w:val="005D045C"/>
    <w:rsid w:val="005D14DD"/>
    <w:rsid w:val="005D1BAE"/>
    <w:rsid w:val="005D1E72"/>
    <w:rsid w:val="005D38B1"/>
    <w:rsid w:val="005D63A1"/>
    <w:rsid w:val="005D76F6"/>
    <w:rsid w:val="005E0C88"/>
    <w:rsid w:val="005E1006"/>
    <w:rsid w:val="005E10D1"/>
    <w:rsid w:val="005E20AC"/>
    <w:rsid w:val="005E3EC5"/>
    <w:rsid w:val="005E4369"/>
    <w:rsid w:val="005E59E8"/>
    <w:rsid w:val="005E6971"/>
    <w:rsid w:val="005F0526"/>
    <w:rsid w:val="005F14DF"/>
    <w:rsid w:val="005F1786"/>
    <w:rsid w:val="005F20E9"/>
    <w:rsid w:val="005F4816"/>
    <w:rsid w:val="005F4BDE"/>
    <w:rsid w:val="005F6D6D"/>
    <w:rsid w:val="006005D3"/>
    <w:rsid w:val="00601815"/>
    <w:rsid w:val="00603927"/>
    <w:rsid w:val="00604CC7"/>
    <w:rsid w:val="00604F60"/>
    <w:rsid w:val="00607049"/>
    <w:rsid w:val="00610903"/>
    <w:rsid w:val="006128F9"/>
    <w:rsid w:val="00612BDC"/>
    <w:rsid w:val="00615945"/>
    <w:rsid w:val="00616B23"/>
    <w:rsid w:val="0061795E"/>
    <w:rsid w:val="00617EE7"/>
    <w:rsid w:val="00620D7F"/>
    <w:rsid w:val="006217EB"/>
    <w:rsid w:val="00624CA8"/>
    <w:rsid w:val="006255FD"/>
    <w:rsid w:val="00627E53"/>
    <w:rsid w:val="0063042F"/>
    <w:rsid w:val="006330DC"/>
    <w:rsid w:val="00633677"/>
    <w:rsid w:val="00635581"/>
    <w:rsid w:val="0063581A"/>
    <w:rsid w:val="00635975"/>
    <w:rsid w:val="006360A6"/>
    <w:rsid w:val="00637417"/>
    <w:rsid w:val="00637945"/>
    <w:rsid w:val="006408C3"/>
    <w:rsid w:val="00643665"/>
    <w:rsid w:val="00643E70"/>
    <w:rsid w:val="006450FF"/>
    <w:rsid w:val="00645238"/>
    <w:rsid w:val="00645CF2"/>
    <w:rsid w:val="0064726F"/>
    <w:rsid w:val="00647E2D"/>
    <w:rsid w:val="006507AC"/>
    <w:rsid w:val="006516C7"/>
    <w:rsid w:val="0065741A"/>
    <w:rsid w:val="00657F2D"/>
    <w:rsid w:val="006601DE"/>
    <w:rsid w:val="00660302"/>
    <w:rsid w:val="00661EB9"/>
    <w:rsid w:val="0066261B"/>
    <w:rsid w:val="006627E6"/>
    <w:rsid w:val="00662EFB"/>
    <w:rsid w:val="00663226"/>
    <w:rsid w:val="00663300"/>
    <w:rsid w:val="00664B75"/>
    <w:rsid w:val="00666544"/>
    <w:rsid w:val="006669A3"/>
    <w:rsid w:val="00671204"/>
    <w:rsid w:val="00671383"/>
    <w:rsid w:val="00672191"/>
    <w:rsid w:val="006733D6"/>
    <w:rsid w:val="00673447"/>
    <w:rsid w:val="00673F0A"/>
    <w:rsid w:val="00674790"/>
    <w:rsid w:val="0067669D"/>
    <w:rsid w:val="006767E6"/>
    <w:rsid w:val="006767EE"/>
    <w:rsid w:val="00676DDC"/>
    <w:rsid w:val="0067721D"/>
    <w:rsid w:val="00677902"/>
    <w:rsid w:val="00680137"/>
    <w:rsid w:val="006804D0"/>
    <w:rsid w:val="006830B1"/>
    <w:rsid w:val="006832A4"/>
    <w:rsid w:val="00686620"/>
    <w:rsid w:val="0068784D"/>
    <w:rsid w:val="0069073D"/>
    <w:rsid w:val="00690BCB"/>
    <w:rsid w:val="006916EE"/>
    <w:rsid w:val="00691AF2"/>
    <w:rsid w:val="0069225E"/>
    <w:rsid w:val="00692804"/>
    <w:rsid w:val="00693523"/>
    <w:rsid w:val="0069394C"/>
    <w:rsid w:val="00693AE9"/>
    <w:rsid w:val="00693CF3"/>
    <w:rsid w:val="00693F47"/>
    <w:rsid w:val="00694999"/>
    <w:rsid w:val="00695082"/>
    <w:rsid w:val="006969AC"/>
    <w:rsid w:val="00696C2B"/>
    <w:rsid w:val="00697013"/>
    <w:rsid w:val="0069738D"/>
    <w:rsid w:val="006A0E03"/>
    <w:rsid w:val="006A1420"/>
    <w:rsid w:val="006A190A"/>
    <w:rsid w:val="006A2F64"/>
    <w:rsid w:val="006A3781"/>
    <w:rsid w:val="006A3856"/>
    <w:rsid w:val="006A514F"/>
    <w:rsid w:val="006A6BD2"/>
    <w:rsid w:val="006A7B34"/>
    <w:rsid w:val="006B3F62"/>
    <w:rsid w:val="006B3FB3"/>
    <w:rsid w:val="006B46BF"/>
    <w:rsid w:val="006B6219"/>
    <w:rsid w:val="006B65BA"/>
    <w:rsid w:val="006B67FB"/>
    <w:rsid w:val="006B7812"/>
    <w:rsid w:val="006C1051"/>
    <w:rsid w:val="006C3439"/>
    <w:rsid w:val="006C3D44"/>
    <w:rsid w:val="006C4510"/>
    <w:rsid w:val="006C5E19"/>
    <w:rsid w:val="006C7B4A"/>
    <w:rsid w:val="006C7E08"/>
    <w:rsid w:val="006C7E8F"/>
    <w:rsid w:val="006D0424"/>
    <w:rsid w:val="006D159A"/>
    <w:rsid w:val="006D315E"/>
    <w:rsid w:val="006D3359"/>
    <w:rsid w:val="006D3995"/>
    <w:rsid w:val="006D3DD6"/>
    <w:rsid w:val="006D3DD9"/>
    <w:rsid w:val="006D4F0F"/>
    <w:rsid w:val="006D64D6"/>
    <w:rsid w:val="006E1208"/>
    <w:rsid w:val="006E1C38"/>
    <w:rsid w:val="006F0D4A"/>
    <w:rsid w:val="006F106C"/>
    <w:rsid w:val="006F17B6"/>
    <w:rsid w:val="006F18A2"/>
    <w:rsid w:val="006F18F6"/>
    <w:rsid w:val="006F2202"/>
    <w:rsid w:val="006F5034"/>
    <w:rsid w:val="006F5093"/>
    <w:rsid w:val="006F56D0"/>
    <w:rsid w:val="00702C52"/>
    <w:rsid w:val="00703D1D"/>
    <w:rsid w:val="00704108"/>
    <w:rsid w:val="007048A4"/>
    <w:rsid w:val="00704EA7"/>
    <w:rsid w:val="00705D06"/>
    <w:rsid w:val="00705D28"/>
    <w:rsid w:val="007070BE"/>
    <w:rsid w:val="00710E9C"/>
    <w:rsid w:val="00712BAA"/>
    <w:rsid w:val="00713BCC"/>
    <w:rsid w:val="00720369"/>
    <w:rsid w:val="007203C7"/>
    <w:rsid w:val="007217CD"/>
    <w:rsid w:val="007221B7"/>
    <w:rsid w:val="007235B2"/>
    <w:rsid w:val="00724ADE"/>
    <w:rsid w:val="007258BF"/>
    <w:rsid w:val="00726807"/>
    <w:rsid w:val="0072775A"/>
    <w:rsid w:val="0073236C"/>
    <w:rsid w:val="0073399D"/>
    <w:rsid w:val="00735961"/>
    <w:rsid w:val="00737422"/>
    <w:rsid w:val="00737E38"/>
    <w:rsid w:val="00740CF6"/>
    <w:rsid w:val="007420A7"/>
    <w:rsid w:val="007440D1"/>
    <w:rsid w:val="007442C2"/>
    <w:rsid w:val="00744DCE"/>
    <w:rsid w:val="00744DD1"/>
    <w:rsid w:val="00745DEE"/>
    <w:rsid w:val="00746F03"/>
    <w:rsid w:val="00750260"/>
    <w:rsid w:val="00751952"/>
    <w:rsid w:val="00751A64"/>
    <w:rsid w:val="00752529"/>
    <w:rsid w:val="00752A1E"/>
    <w:rsid w:val="00752B21"/>
    <w:rsid w:val="0075324E"/>
    <w:rsid w:val="007564A9"/>
    <w:rsid w:val="00756B89"/>
    <w:rsid w:val="00757460"/>
    <w:rsid w:val="00761B10"/>
    <w:rsid w:val="00761FB5"/>
    <w:rsid w:val="00762805"/>
    <w:rsid w:val="00762D28"/>
    <w:rsid w:val="00764833"/>
    <w:rsid w:val="007651F4"/>
    <w:rsid w:val="00765C0D"/>
    <w:rsid w:val="00767AC0"/>
    <w:rsid w:val="00767E67"/>
    <w:rsid w:val="00770273"/>
    <w:rsid w:val="00770EAD"/>
    <w:rsid w:val="00771AFA"/>
    <w:rsid w:val="00772E45"/>
    <w:rsid w:val="00773455"/>
    <w:rsid w:val="00776467"/>
    <w:rsid w:val="00776FB0"/>
    <w:rsid w:val="007807C7"/>
    <w:rsid w:val="00781DE9"/>
    <w:rsid w:val="00783E1E"/>
    <w:rsid w:val="007849AD"/>
    <w:rsid w:val="007859C4"/>
    <w:rsid w:val="00785C7A"/>
    <w:rsid w:val="0078639D"/>
    <w:rsid w:val="00786ECC"/>
    <w:rsid w:val="0078726C"/>
    <w:rsid w:val="00787680"/>
    <w:rsid w:val="00787918"/>
    <w:rsid w:val="007879A5"/>
    <w:rsid w:val="0079037C"/>
    <w:rsid w:val="00791478"/>
    <w:rsid w:val="0079418F"/>
    <w:rsid w:val="00796839"/>
    <w:rsid w:val="00796F6B"/>
    <w:rsid w:val="007A160C"/>
    <w:rsid w:val="007A32D6"/>
    <w:rsid w:val="007A4765"/>
    <w:rsid w:val="007A4D15"/>
    <w:rsid w:val="007A5860"/>
    <w:rsid w:val="007A5A59"/>
    <w:rsid w:val="007A5B0B"/>
    <w:rsid w:val="007B0DAD"/>
    <w:rsid w:val="007B360E"/>
    <w:rsid w:val="007B3FCD"/>
    <w:rsid w:val="007B41ED"/>
    <w:rsid w:val="007B5776"/>
    <w:rsid w:val="007B5C35"/>
    <w:rsid w:val="007C0E3E"/>
    <w:rsid w:val="007C176A"/>
    <w:rsid w:val="007C4449"/>
    <w:rsid w:val="007C4AD6"/>
    <w:rsid w:val="007C4CDB"/>
    <w:rsid w:val="007C7098"/>
    <w:rsid w:val="007C7206"/>
    <w:rsid w:val="007C7B00"/>
    <w:rsid w:val="007C7FEA"/>
    <w:rsid w:val="007D328B"/>
    <w:rsid w:val="007D5E4F"/>
    <w:rsid w:val="007D5EEB"/>
    <w:rsid w:val="007D700B"/>
    <w:rsid w:val="007D7638"/>
    <w:rsid w:val="007D7A74"/>
    <w:rsid w:val="007E0096"/>
    <w:rsid w:val="007E0536"/>
    <w:rsid w:val="007E0AB0"/>
    <w:rsid w:val="007E25D1"/>
    <w:rsid w:val="007E58C4"/>
    <w:rsid w:val="007E68B4"/>
    <w:rsid w:val="007F01E9"/>
    <w:rsid w:val="007F1195"/>
    <w:rsid w:val="007F19EB"/>
    <w:rsid w:val="007F1DC2"/>
    <w:rsid w:val="007F5EF8"/>
    <w:rsid w:val="007F727D"/>
    <w:rsid w:val="007F7285"/>
    <w:rsid w:val="00801083"/>
    <w:rsid w:val="008016E1"/>
    <w:rsid w:val="008029EF"/>
    <w:rsid w:val="00804071"/>
    <w:rsid w:val="00807092"/>
    <w:rsid w:val="00807FCB"/>
    <w:rsid w:val="00812D3F"/>
    <w:rsid w:val="00813376"/>
    <w:rsid w:val="008137C4"/>
    <w:rsid w:val="00813891"/>
    <w:rsid w:val="00815D94"/>
    <w:rsid w:val="00817E10"/>
    <w:rsid w:val="008209DB"/>
    <w:rsid w:val="008228E1"/>
    <w:rsid w:val="008268B1"/>
    <w:rsid w:val="00827BCA"/>
    <w:rsid w:val="00830360"/>
    <w:rsid w:val="0083045D"/>
    <w:rsid w:val="00830B35"/>
    <w:rsid w:val="00831353"/>
    <w:rsid w:val="00833E6E"/>
    <w:rsid w:val="00834962"/>
    <w:rsid w:val="00834C04"/>
    <w:rsid w:val="008354B1"/>
    <w:rsid w:val="0083680D"/>
    <w:rsid w:val="008371F2"/>
    <w:rsid w:val="0083755B"/>
    <w:rsid w:val="00840731"/>
    <w:rsid w:val="0084084A"/>
    <w:rsid w:val="00841FB8"/>
    <w:rsid w:val="008420BE"/>
    <w:rsid w:val="008422D0"/>
    <w:rsid w:val="008427AF"/>
    <w:rsid w:val="00843780"/>
    <w:rsid w:val="00843A67"/>
    <w:rsid w:val="008443ED"/>
    <w:rsid w:val="00844B47"/>
    <w:rsid w:val="00844BDE"/>
    <w:rsid w:val="00845254"/>
    <w:rsid w:val="0084538F"/>
    <w:rsid w:val="00851222"/>
    <w:rsid w:val="00852E83"/>
    <w:rsid w:val="00853184"/>
    <w:rsid w:val="00853433"/>
    <w:rsid w:val="0085436F"/>
    <w:rsid w:val="0085558D"/>
    <w:rsid w:val="008564E0"/>
    <w:rsid w:val="00856A1D"/>
    <w:rsid w:val="00856F04"/>
    <w:rsid w:val="008606AA"/>
    <w:rsid w:val="008622CC"/>
    <w:rsid w:val="008624DF"/>
    <w:rsid w:val="0086536F"/>
    <w:rsid w:val="008667E1"/>
    <w:rsid w:val="008701A6"/>
    <w:rsid w:val="0087130C"/>
    <w:rsid w:val="0087232E"/>
    <w:rsid w:val="00873F59"/>
    <w:rsid w:val="00875C06"/>
    <w:rsid w:val="00876AAD"/>
    <w:rsid w:val="008808DF"/>
    <w:rsid w:val="00880C2C"/>
    <w:rsid w:val="00882D13"/>
    <w:rsid w:val="0088393E"/>
    <w:rsid w:val="0088446C"/>
    <w:rsid w:val="008905C3"/>
    <w:rsid w:val="008924F8"/>
    <w:rsid w:val="008939CD"/>
    <w:rsid w:val="00895119"/>
    <w:rsid w:val="0089572A"/>
    <w:rsid w:val="0089643D"/>
    <w:rsid w:val="0089790D"/>
    <w:rsid w:val="008A1698"/>
    <w:rsid w:val="008A16F4"/>
    <w:rsid w:val="008A18A6"/>
    <w:rsid w:val="008A2E69"/>
    <w:rsid w:val="008B13D3"/>
    <w:rsid w:val="008B1784"/>
    <w:rsid w:val="008B2441"/>
    <w:rsid w:val="008B5A02"/>
    <w:rsid w:val="008B65D7"/>
    <w:rsid w:val="008B7896"/>
    <w:rsid w:val="008B7956"/>
    <w:rsid w:val="008B7F46"/>
    <w:rsid w:val="008C0816"/>
    <w:rsid w:val="008C2FEB"/>
    <w:rsid w:val="008C3584"/>
    <w:rsid w:val="008C37C9"/>
    <w:rsid w:val="008C4626"/>
    <w:rsid w:val="008C4874"/>
    <w:rsid w:val="008C48C3"/>
    <w:rsid w:val="008C58CE"/>
    <w:rsid w:val="008C5F9E"/>
    <w:rsid w:val="008C72A7"/>
    <w:rsid w:val="008D0243"/>
    <w:rsid w:val="008D03A4"/>
    <w:rsid w:val="008D28A6"/>
    <w:rsid w:val="008D421F"/>
    <w:rsid w:val="008D45E4"/>
    <w:rsid w:val="008D5E61"/>
    <w:rsid w:val="008E0D40"/>
    <w:rsid w:val="008E1445"/>
    <w:rsid w:val="008E1F6C"/>
    <w:rsid w:val="008E2C08"/>
    <w:rsid w:val="008E3C44"/>
    <w:rsid w:val="008E4375"/>
    <w:rsid w:val="008E5016"/>
    <w:rsid w:val="008E5CE8"/>
    <w:rsid w:val="008E69C2"/>
    <w:rsid w:val="008F04A0"/>
    <w:rsid w:val="008F102B"/>
    <w:rsid w:val="008F1A32"/>
    <w:rsid w:val="008F34FB"/>
    <w:rsid w:val="008F3708"/>
    <w:rsid w:val="008F4FBA"/>
    <w:rsid w:val="008F504A"/>
    <w:rsid w:val="008F6A50"/>
    <w:rsid w:val="008F7404"/>
    <w:rsid w:val="008F741D"/>
    <w:rsid w:val="009006B6"/>
    <w:rsid w:val="00901B94"/>
    <w:rsid w:val="00901BAB"/>
    <w:rsid w:val="00905ACC"/>
    <w:rsid w:val="00906074"/>
    <w:rsid w:val="009079D2"/>
    <w:rsid w:val="00907A52"/>
    <w:rsid w:val="009101C6"/>
    <w:rsid w:val="00910263"/>
    <w:rsid w:val="009108DE"/>
    <w:rsid w:val="00912924"/>
    <w:rsid w:val="00913A8C"/>
    <w:rsid w:val="00914BD0"/>
    <w:rsid w:val="0091515D"/>
    <w:rsid w:val="00915CF5"/>
    <w:rsid w:val="00915F3B"/>
    <w:rsid w:val="009166AD"/>
    <w:rsid w:val="009166C7"/>
    <w:rsid w:val="00916E82"/>
    <w:rsid w:val="0091799C"/>
    <w:rsid w:val="00921455"/>
    <w:rsid w:val="00921BF4"/>
    <w:rsid w:val="00921D09"/>
    <w:rsid w:val="009245AB"/>
    <w:rsid w:val="0092657A"/>
    <w:rsid w:val="00930631"/>
    <w:rsid w:val="009334AC"/>
    <w:rsid w:val="00933876"/>
    <w:rsid w:val="00933FBB"/>
    <w:rsid w:val="00934393"/>
    <w:rsid w:val="00934CD8"/>
    <w:rsid w:val="009350DE"/>
    <w:rsid w:val="009367E6"/>
    <w:rsid w:val="009372E2"/>
    <w:rsid w:val="00940D47"/>
    <w:rsid w:val="00942053"/>
    <w:rsid w:val="00942AEA"/>
    <w:rsid w:val="00944671"/>
    <w:rsid w:val="0094519C"/>
    <w:rsid w:val="00945FBC"/>
    <w:rsid w:val="009472CF"/>
    <w:rsid w:val="009473B8"/>
    <w:rsid w:val="00954239"/>
    <w:rsid w:val="009545A8"/>
    <w:rsid w:val="0096057A"/>
    <w:rsid w:val="00961094"/>
    <w:rsid w:val="009625E7"/>
    <w:rsid w:val="00963195"/>
    <w:rsid w:val="0096356E"/>
    <w:rsid w:val="0096452A"/>
    <w:rsid w:val="0096692D"/>
    <w:rsid w:val="00966E85"/>
    <w:rsid w:val="009670C6"/>
    <w:rsid w:val="00970644"/>
    <w:rsid w:val="009707A5"/>
    <w:rsid w:val="00973175"/>
    <w:rsid w:val="00975077"/>
    <w:rsid w:val="00976188"/>
    <w:rsid w:val="0098050E"/>
    <w:rsid w:val="0098077D"/>
    <w:rsid w:val="00981C21"/>
    <w:rsid w:val="0098213D"/>
    <w:rsid w:val="00984344"/>
    <w:rsid w:val="00985887"/>
    <w:rsid w:val="009859BC"/>
    <w:rsid w:val="00986564"/>
    <w:rsid w:val="00986709"/>
    <w:rsid w:val="00986750"/>
    <w:rsid w:val="00986EDF"/>
    <w:rsid w:val="00990C89"/>
    <w:rsid w:val="0099317B"/>
    <w:rsid w:val="009935A1"/>
    <w:rsid w:val="00996285"/>
    <w:rsid w:val="009965F7"/>
    <w:rsid w:val="00997D4C"/>
    <w:rsid w:val="00997F9B"/>
    <w:rsid w:val="009A03BB"/>
    <w:rsid w:val="009A1572"/>
    <w:rsid w:val="009A30BD"/>
    <w:rsid w:val="009A39EF"/>
    <w:rsid w:val="009A3FC4"/>
    <w:rsid w:val="009A70DD"/>
    <w:rsid w:val="009A7EAD"/>
    <w:rsid w:val="009B1096"/>
    <w:rsid w:val="009B1CE2"/>
    <w:rsid w:val="009B1D52"/>
    <w:rsid w:val="009B2E9B"/>
    <w:rsid w:val="009B3353"/>
    <w:rsid w:val="009B3CE5"/>
    <w:rsid w:val="009B4D56"/>
    <w:rsid w:val="009B4DE4"/>
    <w:rsid w:val="009B4EE3"/>
    <w:rsid w:val="009B5AFE"/>
    <w:rsid w:val="009B70F5"/>
    <w:rsid w:val="009C0074"/>
    <w:rsid w:val="009C03BC"/>
    <w:rsid w:val="009C1B2E"/>
    <w:rsid w:val="009C1FA8"/>
    <w:rsid w:val="009C27F4"/>
    <w:rsid w:val="009C3333"/>
    <w:rsid w:val="009C370F"/>
    <w:rsid w:val="009C4786"/>
    <w:rsid w:val="009C50F2"/>
    <w:rsid w:val="009C606A"/>
    <w:rsid w:val="009C66EA"/>
    <w:rsid w:val="009D0426"/>
    <w:rsid w:val="009D1DD8"/>
    <w:rsid w:val="009D2F87"/>
    <w:rsid w:val="009D4942"/>
    <w:rsid w:val="009D5623"/>
    <w:rsid w:val="009D5D60"/>
    <w:rsid w:val="009D6332"/>
    <w:rsid w:val="009D690F"/>
    <w:rsid w:val="009D71A0"/>
    <w:rsid w:val="009E54E8"/>
    <w:rsid w:val="009E60A4"/>
    <w:rsid w:val="009E717C"/>
    <w:rsid w:val="009F245D"/>
    <w:rsid w:val="009F4320"/>
    <w:rsid w:val="009F5BCC"/>
    <w:rsid w:val="00A003E7"/>
    <w:rsid w:val="00A0098A"/>
    <w:rsid w:val="00A03FF2"/>
    <w:rsid w:val="00A06976"/>
    <w:rsid w:val="00A07F44"/>
    <w:rsid w:val="00A12ADC"/>
    <w:rsid w:val="00A13496"/>
    <w:rsid w:val="00A14FA2"/>
    <w:rsid w:val="00A215FE"/>
    <w:rsid w:val="00A220E4"/>
    <w:rsid w:val="00A23189"/>
    <w:rsid w:val="00A23A2E"/>
    <w:rsid w:val="00A25481"/>
    <w:rsid w:val="00A25A47"/>
    <w:rsid w:val="00A25B18"/>
    <w:rsid w:val="00A27013"/>
    <w:rsid w:val="00A30253"/>
    <w:rsid w:val="00A3065E"/>
    <w:rsid w:val="00A30FB4"/>
    <w:rsid w:val="00A328DD"/>
    <w:rsid w:val="00A3331B"/>
    <w:rsid w:val="00A33CAB"/>
    <w:rsid w:val="00A36F34"/>
    <w:rsid w:val="00A37894"/>
    <w:rsid w:val="00A3791D"/>
    <w:rsid w:val="00A40366"/>
    <w:rsid w:val="00A445F5"/>
    <w:rsid w:val="00A50F05"/>
    <w:rsid w:val="00A526F3"/>
    <w:rsid w:val="00A5283E"/>
    <w:rsid w:val="00A52C1D"/>
    <w:rsid w:val="00A53B2F"/>
    <w:rsid w:val="00A54D09"/>
    <w:rsid w:val="00A603DD"/>
    <w:rsid w:val="00A60F93"/>
    <w:rsid w:val="00A62BBA"/>
    <w:rsid w:val="00A6375F"/>
    <w:rsid w:val="00A6397E"/>
    <w:rsid w:val="00A6402F"/>
    <w:rsid w:val="00A643D4"/>
    <w:rsid w:val="00A6510B"/>
    <w:rsid w:val="00A669C7"/>
    <w:rsid w:val="00A674E2"/>
    <w:rsid w:val="00A706C5"/>
    <w:rsid w:val="00A72CED"/>
    <w:rsid w:val="00A74AB5"/>
    <w:rsid w:val="00A758C5"/>
    <w:rsid w:val="00A77369"/>
    <w:rsid w:val="00A77A16"/>
    <w:rsid w:val="00A81B34"/>
    <w:rsid w:val="00A832FD"/>
    <w:rsid w:val="00A836E3"/>
    <w:rsid w:val="00A84676"/>
    <w:rsid w:val="00A875A2"/>
    <w:rsid w:val="00A90A49"/>
    <w:rsid w:val="00A91AB0"/>
    <w:rsid w:val="00A95B56"/>
    <w:rsid w:val="00A9668D"/>
    <w:rsid w:val="00A96FD9"/>
    <w:rsid w:val="00AA0677"/>
    <w:rsid w:val="00AA6C1C"/>
    <w:rsid w:val="00AA7518"/>
    <w:rsid w:val="00AB0346"/>
    <w:rsid w:val="00AB12DE"/>
    <w:rsid w:val="00AB17E2"/>
    <w:rsid w:val="00AB2985"/>
    <w:rsid w:val="00AB5102"/>
    <w:rsid w:val="00AB58EE"/>
    <w:rsid w:val="00AB5BE8"/>
    <w:rsid w:val="00AB5E2A"/>
    <w:rsid w:val="00AB7034"/>
    <w:rsid w:val="00AB76DA"/>
    <w:rsid w:val="00AC1C81"/>
    <w:rsid w:val="00AC2621"/>
    <w:rsid w:val="00AC39F2"/>
    <w:rsid w:val="00AC3EFA"/>
    <w:rsid w:val="00AC580D"/>
    <w:rsid w:val="00AD030B"/>
    <w:rsid w:val="00AD04A2"/>
    <w:rsid w:val="00AD0F95"/>
    <w:rsid w:val="00AD1BF4"/>
    <w:rsid w:val="00AD4594"/>
    <w:rsid w:val="00AD6C91"/>
    <w:rsid w:val="00AE22AB"/>
    <w:rsid w:val="00AE329F"/>
    <w:rsid w:val="00AE35DC"/>
    <w:rsid w:val="00AE5E62"/>
    <w:rsid w:val="00AE63FC"/>
    <w:rsid w:val="00AE6A13"/>
    <w:rsid w:val="00AE7C7E"/>
    <w:rsid w:val="00AF0024"/>
    <w:rsid w:val="00AF16B1"/>
    <w:rsid w:val="00AF1A14"/>
    <w:rsid w:val="00AF3413"/>
    <w:rsid w:val="00AF35E1"/>
    <w:rsid w:val="00AF46DC"/>
    <w:rsid w:val="00AF54B3"/>
    <w:rsid w:val="00AF6931"/>
    <w:rsid w:val="00AF7CDE"/>
    <w:rsid w:val="00AF7FE4"/>
    <w:rsid w:val="00B0038B"/>
    <w:rsid w:val="00B00833"/>
    <w:rsid w:val="00B01BB3"/>
    <w:rsid w:val="00B025BA"/>
    <w:rsid w:val="00B03424"/>
    <w:rsid w:val="00B064D9"/>
    <w:rsid w:val="00B070FD"/>
    <w:rsid w:val="00B114C5"/>
    <w:rsid w:val="00B118B1"/>
    <w:rsid w:val="00B15783"/>
    <w:rsid w:val="00B1649F"/>
    <w:rsid w:val="00B16989"/>
    <w:rsid w:val="00B207B6"/>
    <w:rsid w:val="00B21DE3"/>
    <w:rsid w:val="00B222D4"/>
    <w:rsid w:val="00B25DFF"/>
    <w:rsid w:val="00B25FBC"/>
    <w:rsid w:val="00B26B75"/>
    <w:rsid w:val="00B318A7"/>
    <w:rsid w:val="00B32268"/>
    <w:rsid w:val="00B32A77"/>
    <w:rsid w:val="00B33B33"/>
    <w:rsid w:val="00B33CDE"/>
    <w:rsid w:val="00B34231"/>
    <w:rsid w:val="00B3473F"/>
    <w:rsid w:val="00B431E8"/>
    <w:rsid w:val="00B43482"/>
    <w:rsid w:val="00B46B5C"/>
    <w:rsid w:val="00B46C4B"/>
    <w:rsid w:val="00B50874"/>
    <w:rsid w:val="00B51CF9"/>
    <w:rsid w:val="00B52BB8"/>
    <w:rsid w:val="00B5336A"/>
    <w:rsid w:val="00B5431E"/>
    <w:rsid w:val="00B55DA8"/>
    <w:rsid w:val="00B56339"/>
    <w:rsid w:val="00B57E8E"/>
    <w:rsid w:val="00B60255"/>
    <w:rsid w:val="00B61952"/>
    <w:rsid w:val="00B628C7"/>
    <w:rsid w:val="00B632CB"/>
    <w:rsid w:val="00B634FD"/>
    <w:rsid w:val="00B670F7"/>
    <w:rsid w:val="00B72B63"/>
    <w:rsid w:val="00B73C5C"/>
    <w:rsid w:val="00B73ECF"/>
    <w:rsid w:val="00B75E3E"/>
    <w:rsid w:val="00B76790"/>
    <w:rsid w:val="00B77F8B"/>
    <w:rsid w:val="00B810F2"/>
    <w:rsid w:val="00B811B3"/>
    <w:rsid w:val="00B8209B"/>
    <w:rsid w:val="00B83C11"/>
    <w:rsid w:val="00B8468A"/>
    <w:rsid w:val="00B85CA7"/>
    <w:rsid w:val="00B869EC"/>
    <w:rsid w:val="00B87900"/>
    <w:rsid w:val="00B903EB"/>
    <w:rsid w:val="00B92816"/>
    <w:rsid w:val="00B94AF5"/>
    <w:rsid w:val="00B96252"/>
    <w:rsid w:val="00B96761"/>
    <w:rsid w:val="00B96D5A"/>
    <w:rsid w:val="00B97F21"/>
    <w:rsid w:val="00BA048C"/>
    <w:rsid w:val="00BA1EBF"/>
    <w:rsid w:val="00BA329F"/>
    <w:rsid w:val="00BA3A3D"/>
    <w:rsid w:val="00BA3F28"/>
    <w:rsid w:val="00BA4A9E"/>
    <w:rsid w:val="00BA4AD1"/>
    <w:rsid w:val="00BA5208"/>
    <w:rsid w:val="00BB0D4D"/>
    <w:rsid w:val="00BB25AD"/>
    <w:rsid w:val="00BB2E97"/>
    <w:rsid w:val="00BB33D7"/>
    <w:rsid w:val="00BB3E6C"/>
    <w:rsid w:val="00BB4858"/>
    <w:rsid w:val="00BB496A"/>
    <w:rsid w:val="00BB58B2"/>
    <w:rsid w:val="00BB6111"/>
    <w:rsid w:val="00BB7FCD"/>
    <w:rsid w:val="00BC0594"/>
    <w:rsid w:val="00BC2A95"/>
    <w:rsid w:val="00BC3F01"/>
    <w:rsid w:val="00BC5B41"/>
    <w:rsid w:val="00BC7BE0"/>
    <w:rsid w:val="00BD1989"/>
    <w:rsid w:val="00BD217F"/>
    <w:rsid w:val="00BD2A2C"/>
    <w:rsid w:val="00BD40C6"/>
    <w:rsid w:val="00BD45DB"/>
    <w:rsid w:val="00BD473C"/>
    <w:rsid w:val="00BD5EEF"/>
    <w:rsid w:val="00BD6434"/>
    <w:rsid w:val="00BD7FB9"/>
    <w:rsid w:val="00BE17D0"/>
    <w:rsid w:val="00BE21AD"/>
    <w:rsid w:val="00BE27AF"/>
    <w:rsid w:val="00BE37DC"/>
    <w:rsid w:val="00BE3ABC"/>
    <w:rsid w:val="00BE47BF"/>
    <w:rsid w:val="00BE4919"/>
    <w:rsid w:val="00BE5465"/>
    <w:rsid w:val="00BE5D6C"/>
    <w:rsid w:val="00BE60E4"/>
    <w:rsid w:val="00BE67DA"/>
    <w:rsid w:val="00BE7559"/>
    <w:rsid w:val="00BF02F0"/>
    <w:rsid w:val="00BF14FE"/>
    <w:rsid w:val="00BF156E"/>
    <w:rsid w:val="00BF2443"/>
    <w:rsid w:val="00BF4634"/>
    <w:rsid w:val="00BF4B67"/>
    <w:rsid w:val="00BF60AB"/>
    <w:rsid w:val="00BF6B7A"/>
    <w:rsid w:val="00BF7035"/>
    <w:rsid w:val="00C00BF5"/>
    <w:rsid w:val="00C00ED2"/>
    <w:rsid w:val="00C020A8"/>
    <w:rsid w:val="00C02AC6"/>
    <w:rsid w:val="00C02FEF"/>
    <w:rsid w:val="00C032C5"/>
    <w:rsid w:val="00C03A07"/>
    <w:rsid w:val="00C05DF9"/>
    <w:rsid w:val="00C07EB1"/>
    <w:rsid w:val="00C1035F"/>
    <w:rsid w:val="00C138C5"/>
    <w:rsid w:val="00C13C96"/>
    <w:rsid w:val="00C1407F"/>
    <w:rsid w:val="00C16508"/>
    <w:rsid w:val="00C169F3"/>
    <w:rsid w:val="00C1732D"/>
    <w:rsid w:val="00C1749F"/>
    <w:rsid w:val="00C21351"/>
    <w:rsid w:val="00C2425D"/>
    <w:rsid w:val="00C25850"/>
    <w:rsid w:val="00C2642D"/>
    <w:rsid w:val="00C2754E"/>
    <w:rsid w:val="00C279D9"/>
    <w:rsid w:val="00C27D32"/>
    <w:rsid w:val="00C3113A"/>
    <w:rsid w:val="00C33F95"/>
    <w:rsid w:val="00C3415B"/>
    <w:rsid w:val="00C34DF1"/>
    <w:rsid w:val="00C35673"/>
    <w:rsid w:val="00C3743C"/>
    <w:rsid w:val="00C40453"/>
    <w:rsid w:val="00C42412"/>
    <w:rsid w:val="00C425C6"/>
    <w:rsid w:val="00C43331"/>
    <w:rsid w:val="00C4386C"/>
    <w:rsid w:val="00C4665A"/>
    <w:rsid w:val="00C46FB0"/>
    <w:rsid w:val="00C50498"/>
    <w:rsid w:val="00C5269E"/>
    <w:rsid w:val="00C529C9"/>
    <w:rsid w:val="00C5409B"/>
    <w:rsid w:val="00C556E2"/>
    <w:rsid w:val="00C56396"/>
    <w:rsid w:val="00C57147"/>
    <w:rsid w:val="00C5714C"/>
    <w:rsid w:val="00C60232"/>
    <w:rsid w:val="00C62602"/>
    <w:rsid w:val="00C63459"/>
    <w:rsid w:val="00C648CD"/>
    <w:rsid w:val="00C6571E"/>
    <w:rsid w:val="00C65CD6"/>
    <w:rsid w:val="00C65F88"/>
    <w:rsid w:val="00C660B7"/>
    <w:rsid w:val="00C670FB"/>
    <w:rsid w:val="00C67FCA"/>
    <w:rsid w:val="00C715F0"/>
    <w:rsid w:val="00C75370"/>
    <w:rsid w:val="00C75AC4"/>
    <w:rsid w:val="00C76614"/>
    <w:rsid w:val="00C80921"/>
    <w:rsid w:val="00C81CE4"/>
    <w:rsid w:val="00C82765"/>
    <w:rsid w:val="00C84ACC"/>
    <w:rsid w:val="00C86058"/>
    <w:rsid w:val="00C875D6"/>
    <w:rsid w:val="00C87BCD"/>
    <w:rsid w:val="00C90ED6"/>
    <w:rsid w:val="00C91B0C"/>
    <w:rsid w:val="00C924AA"/>
    <w:rsid w:val="00C9256D"/>
    <w:rsid w:val="00C92BDC"/>
    <w:rsid w:val="00C9342D"/>
    <w:rsid w:val="00C94B76"/>
    <w:rsid w:val="00C95DEC"/>
    <w:rsid w:val="00C9670B"/>
    <w:rsid w:val="00CA2083"/>
    <w:rsid w:val="00CA40EC"/>
    <w:rsid w:val="00CA5596"/>
    <w:rsid w:val="00CA5E82"/>
    <w:rsid w:val="00CB0026"/>
    <w:rsid w:val="00CB004F"/>
    <w:rsid w:val="00CB20CD"/>
    <w:rsid w:val="00CB2B0B"/>
    <w:rsid w:val="00CB4647"/>
    <w:rsid w:val="00CB5FDF"/>
    <w:rsid w:val="00CB6670"/>
    <w:rsid w:val="00CB6CE9"/>
    <w:rsid w:val="00CB7E77"/>
    <w:rsid w:val="00CC12EE"/>
    <w:rsid w:val="00CC147A"/>
    <w:rsid w:val="00CC172B"/>
    <w:rsid w:val="00CC48DD"/>
    <w:rsid w:val="00CC5389"/>
    <w:rsid w:val="00CC59B0"/>
    <w:rsid w:val="00CC5FF4"/>
    <w:rsid w:val="00CC69F8"/>
    <w:rsid w:val="00CC718B"/>
    <w:rsid w:val="00CC74C3"/>
    <w:rsid w:val="00CD0119"/>
    <w:rsid w:val="00CD05E9"/>
    <w:rsid w:val="00CD1E1A"/>
    <w:rsid w:val="00CD31EC"/>
    <w:rsid w:val="00CD43D9"/>
    <w:rsid w:val="00CD5592"/>
    <w:rsid w:val="00CD73A5"/>
    <w:rsid w:val="00CE1980"/>
    <w:rsid w:val="00CE1C1E"/>
    <w:rsid w:val="00CE4131"/>
    <w:rsid w:val="00CE42F1"/>
    <w:rsid w:val="00CE7460"/>
    <w:rsid w:val="00CE74CE"/>
    <w:rsid w:val="00CE7660"/>
    <w:rsid w:val="00CF14D9"/>
    <w:rsid w:val="00CF1842"/>
    <w:rsid w:val="00CF18BC"/>
    <w:rsid w:val="00CF22B3"/>
    <w:rsid w:val="00CF242E"/>
    <w:rsid w:val="00CF276B"/>
    <w:rsid w:val="00CF392F"/>
    <w:rsid w:val="00CF3AE7"/>
    <w:rsid w:val="00CF3AFE"/>
    <w:rsid w:val="00CF4422"/>
    <w:rsid w:val="00CF4ABB"/>
    <w:rsid w:val="00CF4C1D"/>
    <w:rsid w:val="00CF4C9A"/>
    <w:rsid w:val="00CF5A6E"/>
    <w:rsid w:val="00CF6D5D"/>
    <w:rsid w:val="00D0076C"/>
    <w:rsid w:val="00D00781"/>
    <w:rsid w:val="00D012C7"/>
    <w:rsid w:val="00D024FC"/>
    <w:rsid w:val="00D026B6"/>
    <w:rsid w:val="00D03AC0"/>
    <w:rsid w:val="00D04F56"/>
    <w:rsid w:val="00D05001"/>
    <w:rsid w:val="00D06994"/>
    <w:rsid w:val="00D06DCE"/>
    <w:rsid w:val="00D07A5F"/>
    <w:rsid w:val="00D135A0"/>
    <w:rsid w:val="00D1407D"/>
    <w:rsid w:val="00D154FD"/>
    <w:rsid w:val="00D15CA8"/>
    <w:rsid w:val="00D16413"/>
    <w:rsid w:val="00D17A5A"/>
    <w:rsid w:val="00D201F4"/>
    <w:rsid w:val="00D219F5"/>
    <w:rsid w:val="00D22CDA"/>
    <w:rsid w:val="00D24A79"/>
    <w:rsid w:val="00D262E1"/>
    <w:rsid w:val="00D26DF6"/>
    <w:rsid w:val="00D27112"/>
    <w:rsid w:val="00D279C7"/>
    <w:rsid w:val="00D30A32"/>
    <w:rsid w:val="00D30A5B"/>
    <w:rsid w:val="00D30C14"/>
    <w:rsid w:val="00D31879"/>
    <w:rsid w:val="00D3256F"/>
    <w:rsid w:val="00D33A64"/>
    <w:rsid w:val="00D35DAE"/>
    <w:rsid w:val="00D36889"/>
    <w:rsid w:val="00D40424"/>
    <w:rsid w:val="00D43144"/>
    <w:rsid w:val="00D44469"/>
    <w:rsid w:val="00D45D49"/>
    <w:rsid w:val="00D45D4A"/>
    <w:rsid w:val="00D460C9"/>
    <w:rsid w:val="00D46723"/>
    <w:rsid w:val="00D50312"/>
    <w:rsid w:val="00D50424"/>
    <w:rsid w:val="00D50D43"/>
    <w:rsid w:val="00D51E68"/>
    <w:rsid w:val="00D52173"/>
    <w:rsid w:val="00D52B25"/>
    <w:rsid w:val="00D542B2"/>
    <w:rsid w:val="00D5567E"/>
    <w:rsid w:val="00D55860"/>
    <w:rsid w:val="00D56632"/>
    <w:rsid w:val="00D56AA9"/>
    <w:rsid w:val="00D60BA8"/>
    <w:rsid w:val="00D6203B"/>
    <w:rsid w:val="00D620B3"/>
    <w:rsid w:val="00D65CBD"/>
    <w:rsid w:val="00D7035A"/>
    <w:rsid w:val="00D70EB3"/>
    <w:rsid w:val="00D719A6"/>
    <w:rsid w:val="00D71C87"/>
    <w:rsid w:val="00D72358"/>
    <w:rsid w:val="00D725F8"/>
    <w:rsid w:val="00D72A09"/>
    <w:rsid w:val="00D74906"/>
    <w:rsid w:val="00D75531"/>
    <w:rsid w:val="00D77EAB"/>
    <w:rsid w:val="00D821B4"/>
    <w:rsid w:val="00D82257"/>
    <w:rsid w:val="00D832AF"/>
    <w:rsid w:val="00D8355E"/>
    <w:rsid w:val="00D84EED"/>
    <w:rsid w:val="00D852D1"/>
    <w:rsid w:val="00D85803"/>
    <w:rsid w:val="00D904F4"/>
    <w:rsid w:val="00D9220D"/>
    <w:rsid w:val="00D92631"/>
    <w:rsid w:val="00D92E90"/>
    <w:rsid w:val="00D93B8A"/>
    <w:rsid w:val="00D93ECC"/>
    <w:rsid w:val="00D93F32"/>
    <w:rsid w:val="00D978FC"/>
    <w:rsid w:val="00DA0898"/>
    <w:rsid w:val="00DA1C89"/>
    <w:rsid w:val="00DA1EA6"/>
    <w:rsid w:val="00DA1EFD"/>
    <w:rsid w:val="00DA20ED"/>
    <w:rsid w:val="00DA371C"/>
    <w:rsid w:val="00DA43D9"/>
    <w:rsid w:val="00DA4AC2"/>
    <w:rsid w:val="00DA50C6"/>
    <w:rsid w:val="00DA5579"/>
    <w:rsid w:val="00DA616D"/>
    <w:rsid w:val="00DA65BC"/>
    <w:rsid w:val="00DA683D"/>
    <w:rsid w:val="00DA6C47"/>
    <w:rsid w:val="00DA6F7C"/>
    <w:rsid w:val="00DB12D4"/>
    <w:rsid w:val="00DB1B9A"/>
    <w:rsid w:val="00DB1FA3"/>
    <w:rsid w:val="00DB24DE"/>
    <w:rsid w:val="00DB4821"/>
    <w:rsid w:val="00DB4822"/>
    <w:rsid w:val="00DB6842"/>
    <w:rsid w:val="00DB69A2"/>
    <w:rsid w:val="00DC0AE4"/>
    <w:rsid w:val="00DC14B2"/>
    <w:rsid w:val="00DC168D"/>
    <w:rsid w:val="00DC238F"/>
    <w:rsid w:val="00DC4458"/>
    <w:rsid w:val="00DC5401"/>
    <w:rsid w:val="00DC5A5A"/>
    <w:rsid w:val="00DC5B2C"/>
    <w:rsid w:val="00DC634F"/>
    <w:rsid w:val="00DC7217"/>
    <w:rsid w:val="00DC7F31"/>
    <w:rsid w:val="00DD06B4"/>
    <w:rsid w:val="00DD08C9"/>
    <w:rsid w:val="00DD1267"/>
    <w:rsid w:val="00DD2533"/>
    <w:rsid w:val="00DD3A52"/>
    <w:rsid w:val="00DD477B"/>
    <w:rsid w:val="00DD58CC"/>
    <w:rsid w:val="00DE19D6"/>
    <w:rsid w:val="00DE3BC9"/>
    <w:rsid w:val="00DE4186"/>
    <w:rsid w:val="00DE495A"/>
    <w:rsid w:val="00DE4F2E"/>
    <w:rsid w:val="00DE6652"/>
    <w:rsid w:val="00DE7085"/>
    <w:rsid w:val="00DF0067"/>
    <w:rsid w:val="00DF041A"/>
    <w:rsid w:val="00DF1A9C"/>
    <w:rsid w:val="00DF4D03"/>
    <w:rsid w:val="00DF5BD6"/>
    <w:rsid w:val="00DF6828"/>
    <w:rsid w:val="00DF6A70"/>
    <w:rsid w:val="00DF76EE"/>
    <w:rsid w:val="00E002A6"/>
    <w:rsid w:val="00E0122F"/>
    <w:rsid w:val="00E01C40"/>
    <w:rsid w:val="00E024AF"/>
    <w:rsid w:val="00E034A7"/>
    <w:rsid w:val="00E03748"/>
    <w:rsid w:val="00E045C7"/>
    <w:rsid w:val="00E05588"/>
    <w:rsid w:val="00E06CB9"/>
    <w:rsid w:val="00E07977"/>
    <w:rsid w:val="00E10073"/>
    <w:rsid w:val="00E1047C"/>
    <w:rsid w:val="00E11F7B"/>
    <w:rsid w:val="00E12EE4"/>
    <w:rsid w:val="00E12F83"/>
    <w:rsid w:val="00E133FB"/>
    <w:rsid w:val="00E14F79"/>
    <w:rsid w:val="00E151C8"/>
    <w:rsid w:val="00E15DAE"/>
    <w:rsid w:val="00E2234F"/>
    <w:rsid w:val="00E22927"/>
    <w:rsid w:val="00E23C55"/>
    <w:rsid w:val="00E27085"/>
    <w:rsid w:val="00E27162"/>
    <w:rsid w:val="00E27582"/>
    <w:rsid w:val="00E27F01"/>
    <w:rsid w:val="00E3137D"/>
    <w:rsid w:val="00E33C1B"/>
    <w:rsid w:val="00E368FD"/>
    <w:rsid w:val="00E36D60"/>
    <w:rsid w:val="00E378EA"/>
    <w:rsid w:val="00E403BA"/>
    <w:rsid w:val="00E41BD8"/>
    <w:rsid w:val="00E4246B"/>
    <w:rsid w:val="00E4387F"/>
    <w:rsid w:val="00E43ACE"/>
    <w:rsid w:val="00E43DAC"/>
    <w:rsid w:val="00E43F8B"/>
    <w:rsid w:val="00E440D2"/>
    <w:rsid w:val="00E44165"/>
    <w:rsid w:val="00E45127"/>
    <w:rsid w:val="00E46187"/>
    <w:rsid w:val="00E47290"/>
    <w:rsid w:val="00E47E70"/>
    <w:rsid w:val="00E50120"/>
    <w:rsid w:val="00E5168C"/>
    <w:rsid w:val="00E51C6F"/>
    <w:rsid w:val="00E53E27"/>
    <w:rsid w:val="00E542BA"/>
    <w:rsid w:val="00E54567"/>
    <w:rsid w:val="00E55502"/>
    <w:rsid w:val="00E5621D"/>
    <w:rsid w:val="00E57595"/>
    <w:rsid w:val="00E576AE"/>
    <w:rsid w:val="00E60395"/>
    <w:rsid w:val="00E605EA"/>
    <w:rsid w:val="00E60609"/>
    <w:rsid w:val="00E608AE"/>
    <w:rsid w:val="00E61916"/>
    <w:rsid w:val="00E6243C"/>
    <w:rsid w:val="00E633D8"/>
    <w:rsid w:val="00E663C1"/>
    <w:rsid w:val="00E66745"/>
    <w:rsid w:val="00E70131"/>
    <w:rsid w:val="00E71217"/>
    <w:rsid w:val="00E72375"/>
    <w:rsid w:val="00E72642"/>
    <w:rsid w:val="00E7272F"/>
    <w:rsid w:val="00E74D11"/>
    <w:rsid w:val="00E74DA7"/>
    <w:rsid w:val="00E779C9"/>
    <w:rsid w:val="00E77BF7"/>
    <w:rsid w:val="00E84F4F"/>
    <w:rsid w:val="00E85006"/>
    <w:rsid w:val="00E86AEA"/>
    <w:rsid w:val="00E87193"/>
    <w:rsid w:val="00E9069E"/>
    <w:rsid w:val="00E91014"/>
    <w:rsid w:val="00E91935"/>
    <w:rsid w:val="00E9196F"/>
    <w:rsid w:val="00E935AE"/>
    <w:rsid w:val="00E93B75"/>
    <w:rsid w:val="00E945F4"/>
    <w:rsid w:val="00E965E9"/>
    <w:rsid w:val="00E97851"/>
    <w:rsid w:val="00EA0C30"/>
    <w:rsid w:val="00EA2CB2"/>
    <w:rsid w:val="00EA2E6E"/>
    <w:rsid w:val="00EA3D08"/>
    <w:rsid w:val="00EA42E2"/>
    <w:rsid w:val="00EA4ACF"/>
    <w:rsid w:val="00EA5E3E"/>
    <w:rsid w:val="00EA7381"/>
    <w:rsid w:val="00EA7C37"/>
    <w:rsid w:val="00EA7C57"/>
    <w:rsid w:val="00EA7FEB"/>
    <w:rsid w:val="00EB00B4"/>
    <w:rsid w:val="00EB36BE"/>
    <w:rsid w:val="00EB6FAF"/>
    <w:rsid w:val="00EC043C"/>
    <w:rsid w:val="00EC09BC"/>
    <w:rsid w:val="00EC22CE"/>
    <w:rsid w:val="00EC22DF"/>
    <w:rsid w:val="00EC3C81"/>
    <w:rsid w:val="00EC5FD4"/>
    <w:rsid w:val="00EC6B40"/>
    <w:rsid w:val="00EC7256"/>
    <w:rsid w:val="00EC7669"/>
    <w:rsid w:val="00ED0455"/>
    <w:rsid w:val="00ED0512"/>
    <w:rsid w:val="00ED1E90"/>
    <w:rsid w:val="00ED63EF"/>
    <w:rsid w:val="00EE03F0"/>
    <w:rsid w:val="00EE043D"/>
    <w:rsid w:val="00EE0670"/>
    <w:rsid w:val="00EE2472"/>
    <w:rsid w:val="00EE3442"/>
    <w:rsid w:val="00EE35EF"/>
    <w:rsid w:val="00EE380A"/>
    <w:rsid w:val="00EE42A4"/>
    <w:rsid w:val="00EE4762"/>
    <w:rsid w:val="00EF1A8E"/>
    <w:rsid w:val="00EF1F5F"/>
    <w:rsid w:val="00EF2E09"/>
    <w:rsid w:val="00EF5A41"/>
    <w:rsid w:val="00EF6C40"/>
    <w:rsid w:val="00EF79AD"/>
    <w:rsid w:val="00F00089"/>
    <w:rsid w:val="00F008B0"/>
    <w:rsid w:val="00F00A47"/>
    <w:rsid w:val="00F00BC4"/>
    <w:rsid w:val="00F01783"/>
    <w:rsid w:val="00F020C2"/>
    <w:rsid w:val="00F022CC"/>
    <w:rsid w:val="00F03652"/>
    <w:rsid w:val="00F03903"/>
    <w:rsid w:val="00F03FA5"/>
    <w:rsid w:val="00F079B2"/>
    <w:rsid w:val="00F104AA"/>
    <w:rsid w:val="00F10E74"/>
    <w:rsid w:val="00F1150C"/>
    <w:rsid w:val="00F11C5E"/>
    <w:rsid w:val="00F14F40"/>
    <w:rsid w:val="00F160F5"/>
    <w:rsid w:val="00F17EE9"/>
    <w:rsid w:val="00F214E0"/>
    <w:rsid w:val="00F21E3D"/>
    <w:rsid w:val="00F24941"/>
    <w:rsid w:val="00F25334"/>
    <w:rsid w:val="00F2561B"/>
    <w:rsid w:val="00F26E30"/>
    <w:rsid w:val="00F26F4A"/>
    <w:rsid w:val="00F273D5"/>
    <w:rsid w:val="00F27EF5"/>
    <w:rsid w:val="00F30921"/>
    <w:rsid w:val="00F31479"/>
    <w:rsid w:val="00F31C2E"/>
    <w:rsid w:val="00F33216"/>
    <w:rsid w:val="00F33F99"/>
    <w:rsid w:val="00F33FEB"/>
    <w:rsid w:val="00F34600"/>
    <w:rsid w:val="00F3506F"/>
    <w:rsid w:val="00F3585C"/>
    <w:rsid w:val="00F3737A"/>
    <w:rsid w:val="00F37C5A"/>
    <w:rsid w:val="00F418D5"/>
    <w:rsid w:val="00F43F27"/>
    <w:rsid w:val="00F44E29"/>
    <w:rsid w:val="00F4561C"/>
    <w:rsid w:val="00F472F9"/>
    <w:rsid w:val="00F47491"/>
    <w:rsid w:val="00F50221"/>
    <w:rsid w:val="00F5025C"/>
    <w:rsid w:val="00F50D17"/>
    <w:rsid w:val="00F541B0"/>
    <w:rsid w:val="00F55047"/>
    <w:rsid w:val="00F56532"/>
    <w:rsid w:val="00F57F79"/>
    <w:rsid w:val="00F60E18"/>
    <w:rsid w:val="00F61A00"/>
    <w:rsid w:val="00F61D7F"/>
    <w:rsid w:val="00F63AD0"/>
    <w:rsid w:val="00F63C47"/>
    <w:rsid w:val="00F6497D"/>
    <w:rsid w:val="00F7157B"/>
    <w:rsid w:val="00F744C6"/>
    <w:rsid w:val="00F74F6A"/>
    <w:rsid w:val="00F762C7"/>
    <w:rsid w:val="00F8082C"/>
    <w:rsid w:val="00F80E0E"/>
    <w:rsid w:val="00F81F40"/>
    <w:rsid w:val="00F8252C"/>
    <w:rsid w:val="00F84105"/>
    <w:rsid w:val="00F84806"/>
    <w:rsid w:val="00F86E48"/>
    <w:rsid w:val="00F87CB7"/>
    <w:rsid w:val="00F907D8"/>
    <w:rsid w:val="00F92746"/>
    <w:rsid w:val="00F92BB1"/>
    <w:rsid w:val="00F94AEE"/>
    <w:rsid w:val="00F95860"/>
    <w:rsid w:val="00F97FA7"/>
    <w:rsid w:val="00FA0875"/>
    <w:rsid w:val="00FA17E1"/>
    <w:rsid w:val="00FA17E3"/>
    <w:rsid w:val="00FA194E"/>
    <w:rsid w:val="00FA297F"/>
    <w:rsid w:val="00FA35ED"/>
    <w:rsid w:val="00FA56D8"/>
    <w:rsid w:val="00FB08D6"/>
    <w:rsid w:val="00FB165C"/>
    <w:rsid w:val="00FB1B80"/>
    <w:rsid w:val="00FB2D03"/>
    <w:rsid w:val="00FB37EA"/>
    <w:rsid w:val="00FB39A6"/>
    <w:rsid w:val="00FB6026"/>
    <w:rsid w:val="00FC0B5C"/>
    <w:rsid w:val="00FC20BD"/>
    <w:rsid w:val="00FC2EAE"/>
    <w:rsid w:val="00FC485E"/>
    <w:rsid w:val="00FC761F"/>
    <w:rsid w:val="00FC7D41"/>
    <w:rsid w:val="00FC7EEE"/>
    <w:rsid w:val="00FD14B1"/>
    <w:rsid w:val="00FD1687"/>
    <w:rsid w:val="00FD1B67"/>
    <w:rsid w:val="00FD24EB"/>
    <w:rsid w:val="00FD3E99"/>
    <w:rsid w:val="00FD44C0"/>
    <w:rsid w:val="00FD69AC"/>
    <w:rsid w:val="00FD7F0E"/>
    <w:rsid w:val="00FE2663"/>
    <w:rsid w:val="00FE2C85"/>
    <w:rsid w:val="00FE3C1B"/>
    <w:rsid w:val="00FE46EE"/>
    <w:rsid w:val="00FE4F86"/>
    <w:rsid w:val="00FF0141"/>
    <w:rsid w:val="00FF1256"/>
    <w:rsid w:val="00FF144E"/>
    <w:rsid w:val="00FF2B5A"/>
    <w:rsid w:val="00FF4AC1"/>
    <w:rsid w:val="00FF50E2"/>
    <w:rsid w:val="00FF5A52"/>
    <w:rsid w:val="00FF5EA6"/>
    <w:rsid w:val="00FF619C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C1E513"/>
  <w15:docId w15:val="{0E34DD0B-9121-4C53-8B7B-BEDD62B5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5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B16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65C"/>
  </w:style>
  <w:style w:type="character" w:styleId="PageNumber">
    <w:name w:val="page number"/>
    <w:basedOn w:val="DefaultParagraphFont"/>
    <w:uiPriority w:val="99"/>
    <w:semiHidden/>
    <w:unhideWhenUsed/>
    <w:rsid w:val="00FB165C"/>
  </w:style>
  <w:style w:type="paragraph" w:styleId="ListParagraph">
    <w:name w:val="List Paragraph"/>
    <w:aliases w:val="Kincare bullet"/>
    <w:basedOn w:val="Normal"/>
    <w:link w:val="ListParagraphChar"/>
    <w:uiPriority w:val="34"/>
    <w:qFormat/>
    <w:rsid w:val="000D69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6B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12"/>
  </w:style>
  <w:style w:type="character" w:styleId="CommentReference">
    <w:name w:val="annotation reference"/>
    <w:basedOn w:val="DefaultParagraphFont"/>
    <w:uiPriority w:val="99"/>
    <w:semiHidden/>
    <w:unhideWhenUsed/>
    <w:rsid w:val="00502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E4E"/>
    <w:rPr>
      <w:b/>
      <w:bCs/>
      <w:sz w:val="20"/>
      <w:szCs w:val="20"/>
    </w:rPr>
  </w:style>
  <w:style w:type="paragraph" w:customStyle="1" w:styleId="Hanovertext">
    <w:name w:val="Hanover text"/>
    <w:basedOn w:val="Normal"/>
    <w:link w:val="HanovertextChar"/>
    <w:rsid w:val="00D77EAB"/>
    <w:pPr>
      <w:jc w:val="both"/>
    </w:pPr>
    <w:rPr>
      <w:rFonts w:ascii="Arial" w:eastAsia="Times New Roman" w:hAnsi="Arial" w:cs="Arial"/>
      <w:color w:val="666666"/>
      <w:lang w:eastAsia="en-GB"/>
    </w:rPr>
  </w:style>
  <w:style w:type="character" w:customStyle="1" w:styleId="HanovertextChar">
    <w:name w:val="Hanover text Char"/>
    <w:basedOn w:val="DefaultParagraphFont"/>
    <w:link w:val="Hanovertext"/>
    <w:rsid w:val="00D77EAB"/>
    <w:rPr>
      <w:rFonts w:ascii="Arial" w:eastAsia="Times New Roman" w:hAnsi="Arial" w:cs="Arial"/>
      <w:color w:val="666666"/>
      <w:lang w:val="en-GB" w:eastAsia="en-GB"/>
    </w:rPr>
  </w:style>
  <w:style w:type="paragraph" w:customStyle="1" w:styleId="Hanoverbullet">
    <w:name w:val="Hanover bullet"/>
    <w:basedOn w:val="Normal"/>
    <w:link w:val="HanoverbulletChar"/>
    <w:rsid w:val="003C2DAD"/>
    <w:pPr>
      <w:ind w:left="720" w:hanging="360"/>
      <w:jc w:val="both"/>
    </w:pPr>
    <w:rPr>
      <w:rFonts w:ascii="Arial" w:eastAsia="Times New Roman" w:hAnsi="Arial" w:cs="Arial"/>
      <w:color w:val="666666"/>
      <w:lang w:eastAsia="en-GB"/>
    </w:rPr>
  </w:style>
  <w:style w:type="character" w:customStyle="1" w:styleId="HanoverbulletChar">
    <w:name w:val="Hanover bullet Char"/>
    <w:basedOn w:val="DefaultParagraphFont"/>
    <w:link w:val="Hanoverbullet"/>
    <w:rsid w:val="003C2DAD"/>
    <w:rPr>
      <w:rFonts w:ascii="Arial" w:eastAsia="Times New Roman" w:hAnsi="Arial" w:cs="Arial"/>
      <w:color w:val="666666"/>
      <w:lang w:val="en-GB" w:eastAsia="en-GB"/>
    </w:rPr>
  </w:style>
  <w:style w:type="paragraph" w:customStyle="1" w:styleId="Bullet1">
    <w:name w:val="Bullet 1"/>
    <w:basedOn w:val="ListParagraph"/>
    <w:link w:val="Bullet1Char"/>
    <w:rsid w:val="0067669D"/>
    <w:pPr>
      <w:ind w:left="397" w:hanging="360"/>
    </w:pPr>
    <w:rPr>
      <w:rFonts w:ascii="Raleway" w:hAnsi="Raleway" w:cs="Arial"/>
      <w:sz w:val="22"/>
      <w:szCs w:val="22"/>
    </w:rPr>
  </w:style>
  <w:style w:type="character" w:customStyle="1" w:styleId="ListParagraphChar">
    <w:name w:val="List Paragraph Char"/>
    <w:aliases w:val="Kincare bullet Char"/>
    <w:basedOn w:val="DefaultParagraphFont"/>
    <w:link w:val="ListParagraph"/>
    <w:uiPriority w:val="34"/>
    <w:rsid w:val="00A215FE"/>
  </w:style>
  <w:style w:type="character" w:customStyle="1" w:styleId="Bullet1Char">
    <w:name w:val="Bullet 1 Char"/>
    <w:basedOn w:val="ListParagraphChar"/>
    <w:link w:val="Bullet1"/>
    <w:rsid w:val="0067669D"/>
    <w:rPr>
      <w:rFonts w:ascii="Raleway" w:hAnsi="Raleway" w:cs="Arial"/>
      <w:sz w:val="22"/>
      <w:szCs w:val="22"/>
      <w:lang w:val="en-GB"/>
    </w:rPr>
  </w:style>
  <w:style w:type="paragraph" w:customStyle="1" w:styleId="ArkParanumbered">
    <w:name w:val="Ark Para numbered"/>
    <w:basedOn w:val="ListParagraph"/>
    <w:link w:val="ArkParanumberedChar"/>
    <w:qFormat/>
    <w:rsid w:val="008905C3"/>
    <w:pPr>
      <w:numPr>
        <w:numId w:val="2"/>
      </w:numPr>
      <w:spacing w:after="160" w:line="259" w:lineRule="auto"/>
    </w:pPr>
    <w:rPr>
      <w:rFonts w:ascii="Rubik" w:hAnsi="Rubik" w:cs="Rubik"/>
      <w:b/>
      <w:bCs/>
      <w:color w:val="0070C0" w:themeColor="accent1"/>
      <w:sz w:val="28"/>
      <w:szCs w:val="28"/>
    </w:rPr>
  </w:style>
  <w:style w:type="character" w:customStyle="1" w:styleId="ArkParanumberedChar">
    <w:name w:val="Ark Para numbered Char"/>
    <w:basedOn w:val="DefaultParagraphFont"/>
    <w:link w:val="ArkParanumbered"/>
    <w:rsid w:val="008905C3"/>
    <w:rPr>
      <w:rFonts w:ascii="Rubik" w:hAnsi="Rubik" w:cs="Rubik"/>
      <w:b/>
      <w:bCs/>
      <w:color w:val="0070C0" w:themeColor="accent1"/>
      <w:sz w:val="28"/>
      <w:szCs w:val="28"/>
      <w:lang w:val="en-GB"/>
    </w:rPr>
  </w:style>
  <w:style w:type="paragraph" w:customStyle="1" w:styleId="Bullet2">
    <w:name w:val="Bullet 2"/>
    <w:basedOn w:val="ListParagraph"/>
    <w:link w:val="Bullet2Char"/>
    <w:qFormat/>
    <w:rsid w:val="002753DD"/>
    <w:pPr>
      <w:numPr>
        <w:ilvl w:val="1"/>
        <w:numId w:val="1"/>
      </w:numPr>
      <w:ind w:left="779"/>
    </w:pPr>
    <w:rPr>
      <w:rFonts w:ascii="Raleway" w:hAnsi="Raleway" w:cs="Arial"/>
      <w:sz w:val="22"/>
      <w:szCs w:val="22"/>
    </w:rPr>
  </w:style>
  <w:style w:type="paragraph" w:customStyle="1" w:styleId="Arkbullets">
    <w:name w:val="Ark bullets"/>
    <w:basedOn w:val="ListParagraph"/>
    <w:rsid w:val="00CF3AFE"/>
    <w:pPr>
      <w:ind w:left="927" w:hanging="360"/>
      <w:jc w:val="both"/>
    </w:pPr>
    <w:rPr>
      <w:rFonts w:ascii="Lato" w:eastAsia="Calibri" w:hAnsi="Lato" w:cs="Arial"/>
    </w:rPr>
  </w:style>
  <w:style w:type="character" w:customStyle="1" w:styleId="Bullet2Char">
    <w:name w:val="Bullet 2 Char"/>
    <w:basedOn w:val="ListParagraphChar"/>
    <w:link w:val="Bullet2"/>
    <w:rsid w:val="002753DD"/>
    <w:rPr>
      <w:rFonts w:ascii="Raleway" w:hAnsi="Raleway" w:cs="Arial"/>
      <w:sz w:val="22"/>
      <w:szCs w:val="22"/>
      <w:lang w:val="en-GB"/>
    </w:rPr>
  </w:style>
  <w:style w:type="paragraph" w:customStyle="1" w:styleId="Default">
    <w:name w:val="Default"/>
    <w:rsid w:val="00F4561C"/>
    <w:pPr>
      <w:autoSpaceDE w:val="0"/>
      <w:autoSpaceDN w:val="0"/>
      <w:adjustRightInd w:val="0"/>
    </w:pPr>
    <w:rPr>
      <w:rFonts w:ascii="Lato" w:hAnsi="Lato" w:cs="Lato"/>
      <w:color w:val="000000"/>
      <w:lang w:val="en-GB"/>
    </w:rPr>
  </w:style>
  <w:style w:type="paragraph" w:customStyle="1" w:styleId="Arkbullet1">
    <w:name w:val="Ark bullet 1"/>
    <w:basedOn w:val="ListParagraph"/>
    <w:link w:val="Arkbullet1Char"/>
    <w:qFormat/>
    <w:rsid w:val="00E3137D"/>
    <w:pPr>
      <w:numPr>
        <w:numId w:val="7"/>
      </w:numPr>
    </w:pPr>
    <w:rPr>
      <w:rFonts w:ascii="Rubik" w:hAnsi="Rubik" w:cs="Rubik"/>
      <w:color w:val="373266" w:themeColor="text2"/>
      <w:sz w:val="22"/>
      <w:szCs w:val="22"/>
    </w:rPr>
  </w:style>
  <w:style w:type="character" w:customStyle="1" w:styleId="Arkbullet1Char">
    <w:name w:val="Ark bullet 1 Char"/>
    <w:basedOn w:val="DefaultParagraphFont"/>
    <w:link w:val="Arkbullet1"/>
    <w:rsid w:val="00E3137D"/>
    <w:rPr>
      <w:rFonts w:ascii="Rubik" w:hAnsi="Rubik" w:cs="Rubik"/>
      <w:color w:val="373266" w:themeColor="text2"/>
      <w:sz w:val="22"/>
      <w:szCs w:val="22"/>
      <w:lang w:val="en-GB"/>
    </w:rPr>
  </w:style>
  <w:style w:type="paragraph" w:customStyle="1" w:styleId="Anchorbullet">
    <w:name w:val="Anchor bullet"/>
    <w:basedOn w:val="Normal"/>
    <w:rsid w:val="007E0AB0"/>
    <w:pPr>
      <w:numPr>
        <w:numId w:val="3"/>
      </w:numPr>
      <w:spacing w:after="120" w:line="276" w:lineRule="auto"/>
    </w:pPr>
    <w:rPr>
      <w:rFonts w:ascii="Lato" w:eastAsiaTheme="minorHAnsi" w:hAnsi="Lato"/>
      <w:lang w:eastAsia="en-GB"/>
    </w:rPr>
  </w:style>
  <w:style w:type="character" w:customStyle="1" w:styleId="PCHbulletChar">
    <w:name w:val="PCH bullet Char"/>
    <w:basedOn w:val="DefaultParagraphFont"/>
    <w:link w:val="PCHbullet"/>
    <w:locked/>
    <w:rsid w:val="00021CE8"/>
    <w:rPr>
      <w:rFonts w:ascii="Open Sans" w:hAnsi="Open Sans" w:cs="Arial"/>
      <w:color w:val="666666"/>
    </w:rPr>
  </w:style>
  <w:style w:type="paragraph" w:customStyle="1" w:styleId="PCHbullet">
    <w:name w:val="PCH bullet"/>
    <w:basedOn w:val="ListParagraph"/>
    <w:link w:val="PCHbulletChar"/>
    <w:qFormat/>
    <w:rsid w:val="00021CE8"/>
    <w:pPr>
      <w:numPr>
        <w:numId w:val="4"/>
      </w:numPr>
    </w:pPr>
    <w:rPr>
      <w:rFonts w:ascii="Open Sans" w:hAnsi="Open Sans" w:cs="Arial"/>
      <w:color w:val="666666"/>
      <w:lang w:val="en-US"/>
    </w:rPr>
  </w:style>
  <w:style w:type="paragraph" w:customStyle="1" w:styleId="PCH2">
    <w:name w:val="PCH 2"/>
    <w:basedOn w:val="Normal"/>
    <w:link w:val="PCH2Char"/>
    <w:qFormat/>
    <w:rsid w:val="00021CE8"/>
    <w:pPr>
      <w:autoSpaceDE w:val="0"/>
      <w:autoSpaceDN w:val="0"/>
      <w:adjustRightInd w:val="0"/>
    </w:pPr>
    <w:rPr>
      <w:rFonts w:ascii="Roboto" w:eastAsiaTheme="minorHAnsi" w:hAnsi="Roboto" w:cs="Arial-BoldMT"/>
      <w:b/>
      <w:bCs/>
      <w:color w:val="005FAB"/>
      <w:sz w:val="40"/>
      <w:szCs w:val="40"/>
    </w:rPr>
  </w:style>
  <w:style w:type="character" w:customStyle="1" w:styleId="PCH2Char">
    <w:name w:val="PCH 2 Char"/>
    <w:basedOn w:val="DefaultParagraphFont"/>
    <w:link w:val="PCH2"/>
    <w:rsid w:val="00021CE8"/>
    <w:rPr>
      <w:rFonts w:ascii="Roboto" w:eastAsiaTheme="minorHAnsi" w:hAnsi="Roboto" w:cs="Arial-BoldMT"/>
      <w:b/>
      <w:bCs/>
      <w:color w:val="005FAB"/>
      <w:sz w:val="40"/>
      <w:szCs w:val="40"/>
      <w:lang w:val="en-GB"/>
    </w:rPr>
  </w:style>
  <w:style w:type="paragraph" w:styleId="Revision">
    <w:name w:val="Revision"/>
    <w:hidden/>
    <w:uiPriority w:val="99"/>
    <w:semiHidden/>
    <w:rsid w:val="004E17B5"/>
    <w:rPr>
      <w:lang w:val="en-GB"/>
    </w:rPr>
  </w:style>
  <w:style w:type="paragraph" w:customStyle="1" w:styleId="Recspara">
    <w:name w:val="Recs para"/>
    <w:basedOn w:val="Normal"/>
    <w:link w:val="RecsparaChar"/>
    <w:qFormat/>
    <w:rsid w:val="00E3137D"/>
    <w:pPr>
      <w:spacing w:after="240"/>
      <w:ind w:left="567"/>
    </w:pPr>
    <w:rPr>
      <w:rFonts w:eastAsiaTheme="minorHAnsi" w:cstheme="minorHAnsi"/>
      <w:i/>
      <w:iCs/>
      <w:color w:val="373266" w:themeColor="text2"/>
      <w:szCs w:val="22"/>
    </w:rPr>
  </w:style>
  <w:style w:type="character" w:customStyle="1" w:styleId="RecsparaChar">
    <w:name w:val="Recs para Char"/>
    <w:basedOn w:val="DefaultParagraphFont"/>
    <w:link w:val="Recspara"/>
    <w:rsid w:val="00E3137D"/>
    <w:rPr>
      <w:rFonts w:eastAsiaTheme="minorHAnsi" w:cstheme="minorHAnsi"/>
      <w:i/>
      <w:iCs/>
      <w:color w:val="373266" w:themeColor="text2"/>
      <w:szCs w:val="22"/>
      <w:lang w:val="en-GB"/>
    </w:rPr>
  </w:style>
  <w:style w:type="paragraph" w:customStyle="1" w:styleId="Choiceheadings">
    <w:name w:val="Choice headings"/>
    <w:basedOn w:val="Normal"/>
    <w:rsid w:val="00E3137D"/>
    <w:pPr>
      <w:numPr>
        <w:numId w:val="5"/>
      </w:numPr>
      <w:ind w:left="425" w:hanging="425"/>
    </w:pPr>
    <w:rPr>
      <w:rFonts w:ascii="Rubik SemiBold" w:eastAsia="Times New Roman" w:hAnsi="Rubik SemiBold" w:cs="Rubik SemiBold"/>
      <w:caps/>
      <w:color w:val="0070C0" w:themeColor="accent1"/>
    </w:rPr>
  </w:style>
  <w:style w:type="paragraph" w:customStyle="1" w:styleId="FalkirkHeading1">
    <w:name w:val="Falkirk Heading 1"/>
    <w:basedOn w:val="Choiceheadings"/>
    <w:link w:val="FalkirkHeading1Char"/>
    <w:qFormat/>
    <w:rsid w:val="00E3137D"/>
    <w:rPr>
      <w:rFonts w:ascii="Rubik" w:eastAsiaTheme="majorEastAsia" w:hAnsi="Rubik" w:cstheme="majorBidi"/>
      <w:b/>
      <w:bCs/>
      <w:caps w:val="0"/>
      <w:smallCaps/>
      <w:color w:val="373266"/>
      <w:spacing w:val="40"/>
      <w:sz w:val="28"/>
      <w:szCs w:val="32"/>
    </w:rPr>
  </w:style>
  <w:style w:type="character" w:customStyle="1" w:styleId="FalkirkHeading1Char">
    <w:name w:val="Falkirk Heading 1 Char"/>
    <w:basedOn w:val="DefaultParagraphFont"/>
    <w:link w:val="FalkirkHeading1"/>
    <w:rsid w:val="00E3137D"/>
    <w:rPr>
      <w:rFonts w:ascii="Rubik" w:eastAsiaTheme="majorEastAsia" w:hAnsi="Rubik" w:cstheme="majorBidi"/>
      <w:b/>
      <w:bCs/>
      <w:smallCaps/>
      <w:color w:val="373266"/>
      <w:spacing w:val="40"/>
      <w:sz w:val="28"/>
      <w:szCs w:val="32"/>
      <w:lang w:val="en-GB"/>
    </w:rPr>
  </w:style>
  <w:style w:type="paragraph" w:customStyle="1" w:styleId="OCCcolumnbullet">
    <w:name w:val="OCC column bullet"/>
    <w:basedOn w:val="Arkbullet1"/>
    <w:link w:val="OCCcolumnbulletChar"/>
    <w:qFormat/>
    <w:rsid w:val="00AE63FC"/>
    <w:pPr>
      <w:ind w:left="382" w:hanging="382"/>
    </w:pPr>
    <w:rPr>
      <w:rFonts w:ascii="Noto Sans" w:hAnsi="Noto Sans" w:cs="Noto Sans"/>
      <w:color w:val="auto"/>
      <w:sz w:val="24"/>
      <w:szCs w:val="24"/>
    </w:rPr>
  </w:style>
  <w:style w:type="character" w:customStyle="1" w:styleId="OCCcolumnbulletChar">
    <w:name w:val="OCC column bullet Char"/>
    <w:basedOn w:val="Arkbullet1Char"/>
    <w:link w:val="OCCcolumnbullet"/>
    <w:rsid w:val="00AE63FC"/>
    <w:rPr>
      <w:rFonts w:ascii="Noto Sans" w:hAnsi="Noto Sans" w:cs="Noto Sans"/>
      <w:color w:val="373266" w:themeColor="text2"/>
      <w:sz w:val="22"/>
      <w:szCs w:val="22"/>
      <w:lang w:val="en-GB"/>
    </w:rPr>
  </w:style>
  <w:style w:type="character" w:customStyle="1" w:styleId="SCHbulletChar">
    <w:name w:val="SCH bullet Char"/>
    <w:basedOn w:val="DefaultParagraphFont"/>
    <w:link w:val="SCHbullet"/>
    <w:locked/>
    <w:rsid w:val="00DC634F"/>
    <w:rPr>
      <w:rFonts w:ascii="Azo Sans Lt" w:hAnsi="Azo Sans Lt" w:cs="Arial"/>
    </w:rPr>
  </w:style>
  <w:style w:type="paragraph" w:customStyle="1" w:styleId="SCHbullet">
    <w:name w:val="SCH bullet"/>
    <w:basedOn w:val="ListParagraph"/>
    <w:link w:val="SCHbulletChar"/>
    <w:qFormat/>
    <w:rsid w:val="00DC634F"/>
    <w:pPr>
      <w:ind w:hanging="360"/>
    </w:pPr>
    <w:rPr>
      <w:rFonts w:ascii="Azo Sans Lt" w:hAnsi="Azo Sans Lt" w:cs="Arial"/>
      <w:lang w:val="en-US"/>
    </w:rPr>
  </w:style>
  <w:style w:type="paragraph" w:customStyle="1" w:styleId="Hvybullet1">
    <w:name w:val="Hvy bullet 1"/>
    <w:basedOn w:val="Normal"/>
    <w:rsid w:val="00AE63FC"/>
    <w:pPr>
      <w:numPr>
        <w:numId w:val="6"/>
      </w:numPr>
      <w:autoSpaceDE w:val="0"/>
      <w:autoSpaceDN w:val="0"/>
      <w:adjustRightInd w:val="0"/>
    </w:pPr>
    <w:rPr>
      <w:rFonts w:ascii="GillSansNova-Book" w:eastAsiaTheme="minorHAnsi" w:hAnsi="GillSansNova-Book" w:cs="GillSansNova-Book"/>
      <w:color w:val="000000"/>
      <w:sz w:val="28"/>
      <w:szCs w:val="28"/>
    </w:rPr>
  </w:style>
  <w:style w:type="paragraph" w:customStyle="1" w:styleId="OCCbullet2">
    <w:name w:val="OCC bullet 2"/>
    <w:basedOn w:val="OCCcolumnbullet"/>
    <w:link w:val="OCCbullet2Char"/>
    <w:qFormat/>
    <w:rsid w:val="00FF0141"/>
    <w:pPr>
      <w:numPr>
        <w:ilvl w:val="1"/>
        <w:numId w:val="8"/>
      </w:numPr>
      <w:tabs>
        <w:tab w:val="left" w:pos="810"/>
      </w:tabs>
      <w:ind w:left="810"/>
    </w:pPr>
  </w:style>
  <w:style w:type="character" w:customStyle="1" w:styleId="OCCbullet2Char">
    <w:name w:val="OCC bullet 2 Char"/>
    <w:basedOn w:val="OCCcolumnbulletChar"/>
    <w:link w:val="OCCbullet2"/>
    <w:rsid w:val="00FF0141"/>
    <w:rPr>
      <w:rFonts w:ascii="Noto Sans" w:hAnsi="Noto Sans" w:cs="Noto Sans"/>
      <w:color w:val="373266" w:themeColor="text2"/>
      <w:sz w:val="22"/>
      <w:szCs w:val="22"/>
      <w:lang w:val="en-GB"/>
    </w:rPr>
  </w:style>
  <w:style w:type="paragraph" w:customStyle="1" w:styleId="Trivallisbullet1">
    <w:name w:val="Trivallis bullet 1"/>
    <w:basedOn w:val="Normal"/>
    <w:link w:val="Trivallisbullet1Char"/>
    <w:qFormat/>
    <w:rsid w:val="00006688"/>
    <w:pPr>
      <w:numPr>
        <w:numId w:val="9"/>
      </w:numPr>
      <w:jc w:val="both"/>
    </w:pPr>
    <w:rPr>
      <w:rFonts w:ascii="Lato" w:eastAsia="Times New Roman" w:hAnsi="Lato" w:cs="Arial"/>
      <w:color w:val="666666"/>
      <w:lang w:eastAsia="en-GB"/>
    </w:rPr>
  </w:style>
  <w:style w:type="character" w:customStyle="1" w:styleId="Trivallisbullet1Char">
    <w:name w:val="Trivallis bullet 1 Char"/>
    <w:basedOn w:val="DefaultParagraphFont"/>
    <w:link w:val="Trivallisbullet1"/>
    <w:rsid w:val="00006688"/>
    <w:rPr>
      <w:rFonts w:ascii="Lato" w:eastAsia="Times New Roman" w:hAnsi="Lato" w:cs="Arial"/>
      <w:color w:val="666666"/>
      <w:lang w:val="en-GB" w:eastAsia="en-GB"/>
    </w:rPr>
  </w:style>
  <w:style w:type="paragraph" w:customStyle="1" w:styleId="TVStext">
    <w:name w:val="TVS text"/>
    <w:basedOn w:val="Normal"/>
    <w:link w:val="TVStextChar"/>
    <w:qFormat/>
    <w:rsid w:val="00006688"/>
    <w:pPr>
      <w:jc w:val="both"/>
    </w:pPr>
    <w:rPr>
      <w:rFonts w:ascii="Lato" w:eastAsia="Times New Roman" w:hAnsi="Lato" w:cs="Arial"/>
      <w:color w:val="666666"/>
      <w:lang w:eastAsia="en-GB"/>
    </w:rPr>
  </w:style>
  <w:style w:type="character" w:customStyle="1" w:styleId="TVStextChar">
    <w:name w:val="TVS text Char"/>
    <w:basedOn w:val="DefaultParagraphFont"/>
    <w:link w:val="TVStext"/>
    <w:rsid w:val="00006688"/>
    <w:rPr>
      <w:rFonts w:ascii="Lato" w:eastAsia="Times New Roman" w:hAnsi="Lato" w:cs="Arial"/>
      <w:color w:val="666666"/>
      <w:lang w:val="en-GB" w:eastAsia="en-GB"/>
    </w:rPr>
  </w:style>
  <w:style w:type="paragraph" w:customStyle="1" w:styleId="TVSHeading2">
    <w:name w:val="TVS Heading 2"/>
    <w:basedOn w:val="Normal"/>
    <w:link w:val="TVSHeading2Char"/>
    <w:qFormat/>
    <w:rsid w:val="00006688"/>
    <w:rPr>
      <w:rFonts w:ascii="Lato" w:eastAsiaTheme="majorEastAsia" w:hAnsi="Lato" w:cs="Arial"/>
      <w:b/>
      <w:bCs/>
      <w:szCs w:val="28"/>
    </w:rPr>
  </w:style>
  <w:style w:type="character" w:customStyle="1" w:styleId="TVSHeading2Char">
    <w:name w:val="TVS Heading 2 Char"/>
    <w:basedOn w:val="DefaultParagraphFont"/>
    <w:link w:val="TVSHeading2"/>
    <w:rsid w:val="00006688"/>
    <w:rPr>
      <w:rFonts w:ascii="Lato" w:eastAsiaTheme="majorEastAsia" w:hAnsi="Lato" w:cs="Arial"/>
      <w:b/>
      <w:bCs/>
      <w:szCs w:val="28"/>
      <w:lang w:val="en-GB"/>
    </w:rPr>
  </w:style>
  <w:style w:type="character" w:customStyle="1" w:styleId="BoxbulletChar">
    <w:name w:val="Box bullet Char"/>
    <w:basedOn w:val="DefaultParagraphFont"/>
    <w:link w:val="Boxbullet"/>
    <w:locked/>
    <w:rsid w:val="005E3EC5"/>
    <w:rPr>
      <w:rFonts w:ascii="Open Sans" w:hAnsi="Open Sans" w:cs="Arial"/>
      <w:color w:val="FFFFFF" w:themeColor="background1"/>
      <w:lang w:eastAsia="en-GB"/>
    </w:rPr>
  </w:style>
  <w:style w:type="paragraph" w:customStyle="1" w:styleId="Boxbullet">
    <w:name w:val="Box bullet"/>
    <w:basedOn w:val="PCHbullet"/>
    <w:link w:val="BoxbulletChar"/>
    <w:qFormat/>
    <w:rsid w:val="005E3EC5"/>
    <w:pPr>
      <w:numPr>
        <w:numId w:val="1"/>
      </w:numPr>
    </w:pPr>
    <w:rPr>
      <w:color w:val="FFFFFF" w:themeColor="background1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287ACB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77F8B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F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F8B"/>
    <w:rPr>
      <w:vertAlign w:val="superscript"/>
    </w:rPr>
  </w:style>
  <w:style w:type="paragraph" w:customStyle="1" w:styleId="SCH2">
    <w:name w:val="SCH 2"/>
    <w:basedOn w:val="Normal"/>
    <w:link w:val="SCH2Char"/>
    <w:qFormat/>
    <w:rsid w:val="00242F9D"/>
    <w:pPr>
      <w:spacing w:after="160" w:line="259" w:lineRule="auto"/>
    </w:pPr>
    <w:rPr>
      <w:rFonts w:ascii="Azo Sans Lt" w:eastAsiaTheme="minorHAnsi" w:hAnsi="Azo Sans Lt"/>
      <w:color w:val="FF3300"/>
      <w:sz w:val="28"/>
      <w:szCs w:val="28"/>
    </w:rPr>
  </w:style>
  <w:style w:type="character" w:customStyle="1" w:styleId="SCH2Char">
    <w:name w:val="SCH 2 Char"/>
    <w:basedOn w:val="DefaultParagraphFont"/>
    <w:link w:val="SCH2"/>
    <w:rsid w:val="00242F9D"/>
    <w:rPr>
      <w:rFonts w:ascii="Azo Sans Lt" w:eastAsiaTheme="minorHAnsi" w:hAnsi="Azo Sans Lt"/>
      <w:color w:val="FF3300"/>
      <w:sz w:val="28"/>
      <w:szCs w:val="28"/>
      <w:lang w:val="en-GB"/>
    </w:rPr>
  </w:style>
  <w:style w:type="paragraph" w:customStyle="1" w:styleId="Solihullbody">
    <w:name w:val="Solihull body"/>
    <w:basedOn w:val="Normal"/>
    <w:link w:val="SolihullbodyChar"/>
    <w:qFormat/>
    <w:rsid w:val="00242F9D"/>
    <w:pPr>
      <w:autoSpaceDE w:val="0"/>
      <w:autoSpaceDN w:val="0"/>
      <w:adjustRightInd w:val="0"/>
      <w:spacing w:after="120" w:line="276" w:lineRule="auto"/>
    </w:pPr>
    <w:rPr>
      <w:rFonts w:ascii="Azo Sans Lt" w:hAnsi="Azo Sans Lt" w:cs="AzoSans-Light"/>
      <w:lang w:eastAsia="en-GB"/>
    </w:rPr>
  </w:style>
  <w:style w:type="character" w:customStyle="1" w:styleId="SolihullbodyChar">
    <w:name w:val="Solihull body Char"/>
    <w:basedOn w:val="DefaultParagraphFont"/>
    <w:link w:val="Solihullbody"/>
    <w:rsid w:val="00242F9D"/>
    <w:rPr>
      <w:rFonts w:ascii="Azo Sans Lt" w:hAnsi="Azo Sans Lt" w:cs="AzoSans-Light"/>
      <w:lang w:val="en-GB" w:eastAsia="en-GB"/>
    </w:rPr>
  </w:style>
  <w:style w:type="paragraph" w:customStyle="1" w:styleId="PCH1b">
    <w:name w:val="PCH 1b"/>
    <w:basedOn w:val="Normal"/>
    <w:link w:val="PCH1bChar"/>
    <w:qFormat/>
    <w:rsid w:val="00E23C55"/>
    <w:pPr>
      <w:spacing w:after="160" w:line="259" w:lineRule="auto"/>
    </w:pPr>
    <w:rPr>
      <w:rFonts w:ascii="Roboto" w:eastAsiaTheme="minorHAnsi" w:hAnsi="Roboto" w:cs="Open Sans"/>
      <w:b/>
      <w:bCs/>
      <w:color w:val="E60039"/>
      <w:sz w:val="32"/>
      <w:szCs w:val="32"/>
      <w:lang w:eastAsia="en-GB"/>
    </w:rPr>
  </w:style>
  <w:style w:type="character" w:customStyle="1" w:styleId="PCH1bChar">
    <w:name w:val="PCH 1b Char"/>
    <w:basedOn w:val="DefaultParagraphFont"/>
    <w:link w:val="PCH1b"/>
    <w:rsid w:val="00E23C55"/>
    <w:rPr>
      <w:rFonts w:ascii="Roboto" w:eastAsiaTheme="minorHAnsi" w:hAnsi="Roboto" w:cs="Open Sans"/>
      <w:b/>
      <w:bCs/>
      <w:color w:val="E60039"/>
      <w:sz w:val="32"/>
      <w:szCs w:val="32"/>
      <w:lang w:val="en-GB" w:eastAsia="en-GB"/>
    </w:rPr>
  </w:style>
  <w:style w:type="paragraph" w:customStyle="1" w:styleId="PCHbody">
    <w:name w:val="PCH body"/>
    <w:basedOn w:val="Normal"/>
    <w:link w:val="PCHbodyChar"/>
    <w:qFormat/>
    <w:rsid w:val="00E23C55"/>
    <w:pPr>
      <w:spacing w:after="160" w:line="259" w:lineRule="auto"/>
    </w:pPr>
    <w:rPr>
      <w:rFonts w:ascii="Open Sans" w:eastAsiaTheme="minorHAnsi" w:hAnsi="Open Sans" w:cs="Open Sans"/>
      <w:color w:val="666666"/>
      <w:lang w:eastAsia="en-GB"/>
    </w:rPr>
  </w:style>
  <w:style w:type="character" w:customStyle="1" w:styleId="PCHbodyChar">
    <w:name w:val="PCH body Char"/>
    <w:basedOn w:val="DefaultParagraphFont"/>
    <w:link w:val="PCHbody"/>
    <w:rsid w:val="00E23C55"/>
    <w:rPr>
      <w:rFonts w:ascii="Open Sans" w:eastAsiaTheme="minorHAnsi" w:hAnsi="Open Sans" w:cs="Open Sans"/>
      <w:color w:val="666666"/>
      <w:lang w:val="en-GB" w:eastAsia="en-GB"/>
    </w:rPr>
  </w:style>
  <w:style w:type="table" w:customStyle="1" w:styleId="TableGrid2">
    <w:name w:val="Table Grid2"/>
    <w:basedOn w:val="TableNormal"/>
    <w:next w:val="TableGrid"/>
    <w:uiPriority w:val="39"/>
    <w:rsid w:val="0058636F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F00A47"/>
    <w:tblPr>
      <w:tblStyleRowBandSize w:val="1"/>
      <w:tblStyleColBandSize w:val="1"/>
      <w:tblBorders>
        <w:top w:val="single" w:sz="4" w:space="0" w:color="7FC9FF" w:themeColor="accent3" w:themeTint="66"/>
        <w:left w:val="single" w:sz="4" w:space="0" w:color="7FC9FF" w:themeColor="accent3" w:themeTint="66"/>
        <w:bottom w:val="single" w:sz="4" w:space="0" w:color="7FC9FF" w:themeColor="accent3" w:themeTint="66"/>
        <w:right w:val="single" w:sz="4" w:space="0" w:color="7FC9FF" w:themeColor="accent3" w:themeTint="66"/>
        <w:insideH w:val="single" w:sz="4" w:space="0" w:color="7FC9FF" w:themeColor="accent3" w:themeTint="66"/>
        <w:insideV w:val="single" w:sz="4" w:space="0" w:color="7FC9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1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83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7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9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50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8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6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1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5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5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4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2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8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8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8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02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1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26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6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9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8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2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4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2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1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1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9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2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5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0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8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9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43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4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6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89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32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5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3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1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1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6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50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1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2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7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1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11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610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12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89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33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7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4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54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8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0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3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7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40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59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0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cc">
      <a:dk1>
        <a:srgbClr val="000000"/>
      </a:dk1>
      <a:lt1>
        <a:srgbClr val="FFFFFF"/>
      </a:lt1>
      <a:dk2>
        <a:srgbClr val="373266"/>
      </a:dk2>
      <a:lt2>
        <a:srgbClr val="FFFFFF"/>
      </a:lt2>
      <a:accent1>
        <a:srgbClr val="0070C0"/>
      </a:accent1>
      <a:accent2>
        <a:srgbClr val="FFC000"/>
      </a:accent2>
      <a:accent3>
        <a:srgbClr val="0070C0"/>
      </a:accent3>
      <a:accent4>
        <a:srgbClr val="BD8F00"/>
      </a:accent4>
      <a:accent5>
        <a:srgbClr val="FFFF00"/>
      </a:accent5>
      <a:accent6>
        <a:srgbClr val="10CCA4"/>
      </a:accent6>
      <a:hlink>
        <a:srgbClr val="EA5355"/>
      </a:hlink>
      <a:folHlink>
        <a:srgbClr val="373266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10326-70A4-4202-800E-8C5011B9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Trivallis Action Plan</vt:lpstr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Trivallis Action Plan</dc:title>
  <dc:subject/>
  <dc:creator>Kieran  Colgan</dc:creator>
  <cp:keywords/>
  <dc:description/>
  <cp:lastModifiedBy>MATTHEW Peter</cp:lastModifiedBy>
  <cp:revision>2</cp:revision>
  <cp:lastPrinted>2017-02-02T11:03:00Z</cp:lastPrinted>
  <dcterms:created xsi:type="dcterms:W3CDTF">2024-10-29T02:09:00Z</dcterms:created>
  <dcterms:modified xsi:type="dcterms:W3CDTF">2024-10-29T02:09:00Z</dcterms:modified>
</cp:coreProperties>
</file>